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73" w:rsidRDefault="002E4F8C">
      <w:pPr>
        <w:pStyle w:val="a3"/>
        <w:spacing w:line="28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4.7pt;height:1.45pt;mso-position-horizontal-relative:char;mso-position-vertical-relative:line" coordsize="9694,29">
            <v:rect id="_x0000_s1027" style="position:absolute;width:9694;height:29" fillcolor="black" stroked="f"/>
            <w10:wrap type="none"/>
            <w10:anchorlock/>
          </v:group>
        </w:pict>
      </w:r>
    </w:p>
    <w:p w:rsidR="00A75373" w:rsidRDefault="00A75373">
      <w:pPr>
        <w:pStyle w:val="a3"/>
        <w:spacing w:before="3"/>
        <w:ind w:left="0"/>
        <w:rPr>
          <w:sz w:val="16"/>
        </w:rPr>
      </w:pPr>
    </w:p>
    <w:p w:rsidR="0065676F" w:rsidRPr="0065676F" w:rsidRDefault="0065676F" w:rsidP="0065676F">
      <w:pPr>
        <w:adjustRightInd w:val="0"/>
        <w:jc w:val="center"/>
        <w:outlineLvl w:val="0"/>
        <w:rPr>
          <w:sz w:val="24"/>
          <w:szCs w:val="24"/>
        </w:rPr>
      </w:pPr>
      <w:r w:rsidRPr="0065676F">
        <w:rPr>
          <w:sz w:val="24"/>
          <w:szCs w:val="24"/>
        </w:rPr>
        <w:t xml:space="preserve">СОВЕТ </w:t>
      </w:r>
    </w:p>
    <w:p w:rsidR="0065676F" w:rsidRPr="0065676F" w:rsidRDefault="0065676F" w:rsidP="0065676F">
      <w:pPr>
        <w:adjustRightInd w:val="0"/>
        <w:jc w:val="center"/>
        <w:outlineLvl w:val="0"/>
        <w:rPr>
          <w:sz w:val="24"/>
          <w:szCs w:val="24"/>
        </w:rPr>
      </w:pPr>
      <w:r w:rsidRPr="0065676F">
        <w:rPr>
          <w:sz w:val="24"/>
          <w:szCs w:val="24"/>
        </w:rPr>
        <w:t>НОВОЦАРИЦЫНСКОГО</w:t>
      </w:r>
      <w:r w:rsidRPr="0065676F">
        <w:rPr>
          <w:color w:val="FF0000"/>
          <w:sz w:val="24"/>
          <w:szCs w:val="24"/>
        </w:rPr>
        <w:t xml:space="preserve"> </w:t>
      </w:r>
      <w:r w:rsidRPr="0065676F">
        <w:rPr>
          <w:sz w:val="24"/>
          <w:szCs w:val="24"/>
        </w:rPr>
        <w:t xml:space="preserve">СЕЛЬСКОГО ПОСЕЛЕНИЯ </w:t>
      </w:r>
    </w:p>
    <w:p w:rsidR="0065676F" w:rsidRPr="0065676F" w:rsidRDefault="0065676F" w:rsidP="0065676F">
      <w:pPr>
        <w:adjustRightInd w:val="0"/>
        <w:jc w:val="center"/>
        <w:outlineLvl w:val="0"/>
        <w:rPr>
          <w:sz w:val="24"/>
          <w:szCs w:val="24"/>
        </w:rPr>
      </w:pPr>
      <w:r w:rsidRPr="0065676F">
        <w:rPr>
          <w:sz w:val="24"/>
          <w:szCs w:val="24"/>
        </w:rPr>
        <w:t>МОСКАЛЕНСКОГО МУНИЦИПАЛЬНОГО РАЙОНА</w:t>
      </w:r>
    </w:p>
    <w:p w:rsidR="00A75373" w:rsidRDefault="0065676F" w:rsidP="0065676F">
      <w:pPr>
        <w:pStyle w:val="a3"/>
        <w:ind w:left="0"/>
        <w:jc w:val="center"/>
      </w:pPr>
      <w:r w:rsidRPr="0065676F">
        <w:t>ОМСКОЙ ОБЛАСТИ</w:t>
      </w:r>
    </w:p>
    <w:p w:rsidR="0065676F" w:rsidRDefault="0065676F" w:rsidP="0065676F">
      <w:pPr>
        <w:pStyle w:val="a3"/>
        <w:ind w:left="0"/>
        <w:jc w:val="center"/>
      </w:pPr>
    </w:p>
    <w:p w:rsidR="0065676F" w:rsidRPr="0065676F" w:rsidRDefault="0065676F" w:rsidP="0065676F">
      <w:pPr>
        <w:pStyle w:val="a3"/>
        <w:ind w:left="0"/>
        <w:jc w:val="center"/>
      </w:pPr>
    </w:p>
    <w:p w:rsidR="00A75373" w:rsidRDefault="00482FF0">
      <w:pPr>
        <w:pStyle w:val="a3"/>
        <w:ind w:left="25" w:right="52"/>
        <w:jc w:val="center"/>
      </w:pPr>
      <w:r>
        <w:t>РЕШЕНИЕ</w:t>
      </w:r>
    </w:p>
    <w:p w:rsidR="00A75373" w:rsidRDefault="005962CC" w:rsidP="00BD625E">
      <w:pPr>
        <w:pStyle w:val="a3"/>
        <w:tabs>
          <w:tab w:val="left" w:pos="4385"/>
          <w:tab w:val="left" w:pos="5211"/>
        </w:tabs>
        <w:ind w:left="0"/>
      </w:pPr>
      <w:r>
        <w:t xml:space="preserve">       </w:t>
      </w:r>
      <w:r w:rsidR="00482FF0">
        <w:t xml:space="preserve"> июля</w:t>
      </w:r>
      <w:r w:rsidR="00482FF0">
        <w:rPr>
          <w:spacing w:val="-4"/>
        </w:rPr>
        <w:t xml:space="preserve"> </w:t>
      </w:r>
      <w:r w:rsidR="00482FF0">
        <w:t>2023 года</w:t>
      </w:r>
      <w:r w:rsidR="00482FF0">
        <w:tab/>
      </w:r>
      <w:r w:rsidR="00BD625E">
        <w:t xml:space="preserve">                                      </w:t>
      </w:r>
      <w:r w:rsidR="00482FF0">
        <w:t>№</w:t>
      </w:r>
      <w:r w:rsidR="00482FF0">
        <w:rPr>
          <w:spacing w:val="-1"/>
        </w:rPr>
        <w:t xml:space="preserve"> </w:t>
      </w:r>
    </w:p>
    <w:p w:rsidR="00A75373" w:rsidRDefault="00A75373">
      <w:pPr>
        <w:pStyle w:val="a3"/>
        <w:spacing w:before="2"/>
        <w:ind w:left="0"/>
        <w:rPr>
          <w:sz w:val="16"/>
        </w:rPr>
      </w:pPr>
    </w:p>
    <w:p w:rsidR="00A75373" w:rsidRDefault="00482FF0">
      <w:pPr>
        <w:pStyle w:val="a3"/>
        <w:spacing w:before="90"/>
        <w:ind w:left="1127" w:right="430" w:firstLine="504"/>
      </w:pPr>
      <w:r>
        <w:t>ОБ УТВЕРЖДЕНИИ ПОРЯДКА ПОДВЕДЕНИЯ ИТОГОВ ПРОДАЖИ МУНИЦИПАЛЬНОГО ИМУЩЕСТВА БЕЗ ОБЪЯВЛЕНИЯ ЦЕНЫ И ПОРЯДКА</w:t>
      </w:r>
    </w:p>
    <w:p w:rsidR="00A75373" w:rsidRDefault="00482FF0">
      <w:pPr>
        <w:pStyle w:val="a3"/>
        <w:ind w:left="1849" w:right="1876" w:firstLine="535"/>
      </w:pPr>
      <w:r>
        <w:t>ЗАКЛЮЧЕНИЯ С ПОКУПАТЕЛЕМ ДОГОВОРА КУПЛИ-ПРОДАЖИ МУНИЦИПАЛЬНОГО ИМУЩЕСТВА</w:t>
      </w:r>
    </w:p>
    <w:p w:rsidR="00A75373" w:rsidRPr="0065676F" w:rsidRDefault="00482FF0" w:rsidP="0065676F">
      <w:pPr>
        <w:pStyle w:val="a3"/>
        <w:spacing w:before="1"/>
        <w:ind w:left="3251"/>
      </w:pPr>
      <w:r>
        <w:t>БЕЗ ОБЪЯВЛЕНИЯ ЦЕНЫ</w:t>
      </w:r>
    </w:p>
    <w:p w:rsidR="00A75373" w:rsidRDefault="00482FF0">
      <w:pPr>
        <w:pStyle w:val="a3"/>
        <w:ind w:right="160" w:firstLine="708"/>
        <w:jc w:val="both"/>
      </w:pPr>
      <w:r>
        <w:t>В соответствии с Федеральным законом от 06.12.2003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</w:t>
      </w:r>
      <w:r w:rsidR="0065676F">
        <w:t>012 № 860, Уставом Новоцарицынского</w:t>
      </w:r>
      <w:r>
        <w:t xml:space="preserve"> сельского поселения Москаленского муниципального района Омской области Совет </w:t>
      </w:r>
      <w:r w:rsidR="0065676F">
        <w:t>Новоцарицынского</w:t>
      </w:r>
      <w:r>
        <w:t xml:space="preserve"> сельского поселения Москаленского муниципального района Омской области РЕШИЛ:</w:t>
      </w:r>
    </w:p>
    <w:p w:rsidR="00A75373" w:rsidRDefault="00A75373">
      <w:pPr>
        <w:pStyle w:val="a3"/>
        <w:ind w:left="0"/>
      </w:pPr>
    </w:p>
    <w:p w:rsidR="00A75373" w:rsidRDefault="00482FF0">
      <w:pPr>
        <w:pStyle w:val="a5"/>
        <w:numPr>
          <w:ilvl w:val="0"/>
          <w:numId w:val="2"/>
        </w:numPr>
        <w:tabs>
          <w:tab w:val="left" w:pos="1135"/>
        </w:tabs>
        <w:ind w:firstLine="708"/>
        <w:jc w:val="both"/>
        <w:rPr>
          <w:sz w:val="24"/>
        </w:rPr>
      </w:pPr>
      <w:r>
        <w:rPr>
          <w:sz w:val="24"/>
        </w:rPr>
        <w:t>Утвердить Порядок 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цены.</w:t>
      </w:r>
    </w:p>
    <w:p w:rsidR="00A75373" w:rsidRDefault="00482FF0">
      <w:pPr>
        <w:pStyle w:val="a5"/>
        <w:numPr>
          <w:ilvl w:val="0"/>
          <w:numId w:val="2"/>
        </w:numPr>
        <w:tabs>
          <w:tab w:val="left" w:pos="1120"/>
        </w:tabs>
        <w:ind w:right="160" w:firstLine="708"/>
        <w:jc w:val="both"/>
        <w:rPr>
          <w:sz w:val="24"/>
        </w:rPr>
      </w:pPr>
      <w:r>
        <w:rPr>
          <w:sz w:val="24"/>
        </w:rPr>
        <w:t xml:space="preserve">Признать утратившими силу Решение Совета </w:t>
      </w:r>
      <w:r w:rsidR="0065676F">
        <w:t>Новоцарицынского</w:t>
      </w:r>
      <w:r>
        <w:rPr>
          <w:sz w:val="24"/>
        </w:rPr>
        <w:t xml:space="preserve"> сельского поселения Москаленского муниципаль</w:t>
      </w:r>
      <w:r w:rsidR="00BD625E">
        <w:rPr>
          <w:sz w:val="24"/>
        </w:rPr>
        <w:t>ного района Омской области от 03.07.2019 года № 23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порядка подведения итогов продажи имущества, находящегося в  собственности </w:t>
      </w:r>
      <w:r w:rsidR="0065676F">
        <w:t>Новоцарицынского</w:t>
      </w:r>
      <w:r>
        <w:rPr>
          <w:sz w:val="24"/>
        </w:rPr>
        <w:t xml:space="preserve"> сельского поселения Москаленского муниципального района Омской области и заключения с покупателем договора купли-продажи имущества без объявления цены», Решение Совета </w:t>
      </w:r>
      <w:r w:rsidR="0065676F">
        <w:t>Новоцарицынского</w:t>
      </w:r>
      <w:r>
        <w:rPr>
          <w:sz w:val="24"/>
        </w:rPr>
        <w:t xml:space="preserve"> сельского поселения Москаленского муниципал</w:t>
      </w:r>
      <w:r w:rsidR="00BD625E">
        <w:rPr>
          <w:sz w:val="24"/>
        </w:rPr>
        <w:t>ьного района Омской области № 38 от 22</w:t>
      </w:r>
      <w:r>
        <w:rPr>
          <w:sz w:val="24"/>
        </w:rPr>
        <w:t xml:space="preserve">.10.2020г.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внесении изменений в решение Совета </w:t>
      </w:r>
      <w:r w:rsidR="00BD625E">
        <w:t>Новоцарицынского</w:t>
      </w:r>
      <w:r>
        <w:rPr>
          <w:sz w:val="24"/>
        </w:rPr>
        <w:t xml:space="preserve"> сельского поселения Москаленского муниципаль</w:t>
      </w:r>
      <w:r w:rsidR="00BD625E">
        <w:rPr>
          <w:sz w:val="24"/>
        </w:rPr>
        <w:t>ного района Омской области от 03.07.2019 года № 23</w:t>
      </w:r>
      <w:r>
        <w:rPr>
          <w:sz w:val="24"/>
        </w:rPr>
        <w:t xml:space="preserve"> «Об утверждении порядка подведения итогов продажи имущества, находящегося в собственности </w:t>
      </w:r>
      <w:r w:rsidR="00BD625E">
        <w:t>Новоцарицынского</w:t>
      </w:r>
      <w:r>
        <w:rPr>
          <w:sz w:val="24"/>
        </w:rPr>
        <w:t xml:space="preserve"> сельского поселения Москаленского муниципального района Омской области и заключения с покупателем договора купли-продажи имущества без объявления цены», Решение Совета </w:t>
      </w:r>
      <w:r w:rsidR="0065676F">
        <w:t>Новоцарицынского</w:t>
      </w:r>
      <w:r>
        <w:rPr>
          <w:sz w:val="24"/>
        </w:rPr>
        <w:t xml:space="preserve"> сельского поселения Москаленского муниципаль</w:t>
      </w:r>
      <w:r w:rsidR="00BD625E">
        <w:rPr>
          <w:sz w:val="24"/>
        </w:rPr>
        <w:t>ного района Омской области от 27.06.2023 года № 20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внесении изменений в решение Совета </w:t>
      </w:r>
      <w:r w:rsidR="0065676F">
        <w:t>Новоцарицынского</w:t>
      </w:r>
      <w:r>
        <w:rPr>
          <w:sz w:val="24"/>
        </w:rPr>
        <w:t xml:space="preserve"> сельского поселения Москаленского муниципаль</w:t>
      </w:r>
      <w:r w:rsidR="00BD625E">
        <w:rPr>
          <w:sz w:val="24"/>
        </w:rPr>
        <w:t>ного района Омской области от 03.07.2019г. №23</w:t>
      </w:r>
      <w:r>
        <w:rPr>
          <w:sz w:val="24"/>
        </w:rPr>
        <w:t xml:space="preserve"> «Об утверждении порядка подведения итогов продажи имущества, находящегося в  собственности </w:t>
      </w:r>
      <w:r w:rsidR="00BD625E" w:rsidRPr="00BD625E">
        <w:rPr>
          <w:sz w:val="24"/>
          <w:szCs w:val="24"/>
        </w:rPr>
        <w:t>Новоцарицынского</w:t>
      </w:r>
      <w:r w:rsidRPr="00BD625E">
        <w:rPr>
          <w:sz w:val="24"/>
          <w:szCs w:val="24"/>
        </w:rPr>
        <w:t xml:space="preserve"> </w:t>
      </w:r>
      <w:r>
        <w:rPr>
          <w:sz w:val="24"/>
        </w:rPr>
        <w:t>сельского поселения Москаленского муниципального района Омской области и заключения с покупателем договора купли-продажи имущества без объявления цены»</w:t>
      </w:r>
    </w:p>
    <w:p w:rsidR="00A75373" w:rsidRDefault="00482FF0">
      <w:pPr>
        <w:pStyle w:val="a5"/>
        <w:numPr>
          <w:ilvl w:val="0"/>
          <w:numId w:val="2"/>
        </w:numPr>
        <w:tabs>
          <w:tab w:val="left" w:pos="1028"/>
        </w:tabs>
        <w:spacing w:before="1"/>
        <w:ind w:firstLine="708"/>
        <w:jc w:val="both"/>
        <w:rPr>
          <w:sz w:val="24"/>
        </w:rPr>
      </w:pPr>
      <w:r>
        <w:rPr>
          <w:sz w:val="24"/>
        </w:rPr>
        <w:t>Опубликовать (обнародовать) настоящее Решение в «</w:t>
      </w:r>
      <w:r w:rsidR="0065676F">
        <w:rPr>
          <w:sz w:val="24"/>
        </w:rPr>
        <w:t xml:space="preserve"> Муниципальном в</w:t>
      </w:r>
      <w:r>
        <w:rPr>
          <w:sz w:val="24"/>
        </w:rPr>
        <w:t xml:space="preserve">естнике </w:t>
      </w:r>
      <w:r w:rsidR="0065676F">
        <w:t>Новоцарицынского</w:t>
      </w:r>
      <w:r>
        <w:rPr>
          <w:sz w:val="24"/>
        </w:rPr>
        <w:t xml:space="preserve"> сельского поселения» и р</w:t>
      </w:r>
      <w:r w:rsidR="0065676F">
        <w:rPr>
          <w:sz w:val="24"/>
        </w:rPr>
        <w:t>азместить на официальном сайте а</w:t>
      </w:r>
      <w:r>
        <w:rPr>
          <w:sz w:val="24"/>
        </w:rPr>
        <w:t xml:space="preserve">дминистрации </w:t>
      </w:r>
      <w:r w:rsidR="0065676F">
        <w:t>Новоцарицынского</w:t>
      </w:r>
      <w:r w:rsidR="0065676F" w:rsidRPr="0065676F">
        <w:t xml:space="preserve"> </w:t>
      </w:r>
      <w:r>
        <w:rPr>
          <w:sz w:val="24"/>
        </w:rPr>
        <w:t xml:space="preserve"> сельского поселения Москаленского муниципального района Омской области в информационно-телекоммуникационной сети</w:t>
      </w:r>
      <w:r>
        <w:rPr>
          <w:spacing w:val="-2"/>
          <w:sz w:val="24"/>
        </w:rPr>
        <w:t xml:space="preserve"> </w:t>
      </w:r>
      <w:r>
        <w:rPr>
          <w:sz w:val="24"/>
        </w:rPr>
        <w:t>«Интернет».</w:t>
      </w:r>
    </w:p>
    <w:p w:rsidR="00A75373" w:rsidRPr="0065676F" w:rsidRDefault="00482FF0" w:rsidP="0065676F">
      <w:pPr>
        <w:pStyle w:val="a5"/>
        <w:numPr>
          <w:ilvl w:val="0"/>
          <w:numId w:val="2"/>
        </w:numPr>
        <w:tabs>
          <w:tab w:val="left" w:pos="1159"/>
        </w:tabs>
        <w:ind w:firstLine="708"/>
        <w:jc w:val="both"/>
        <w:rPr>
          <w:sz w:val="24"/>
        </w:rPr>
      </w:pPr>
      <w:r>
        <w:rPr>
          <w:sz w:val="24"/>
        </w:rPr>
        <w:t>Настоящее Решение вступает в силу со дня его официального опубликования (обнародования).</w:t>
      </w:r>
    </w:p>
    <w:p w:rsidR="00A75373" w:rsidRDefault="00482FF0">
      <w:pPr>
        <w:pStyle w:val="a3"/>
        <w:ind w:left="846"/>
      </w:pPr>
      <w:r>
        <w:t>Председатель</w:t>
      </w:r>
      <w:r>
        <w:rPr>
          <w:spacing w:val="-7"/>
        </w:rPr>
        <w:t xml:space="preserve"> </w:t>
      </w:r>
      <w:r>
        <w:t>Совета</w:t>
      </w:r>
    </w:p>
    <w:p w:rsidR="0065676F" w:rsidRDefault="0065676F">
      <w:pPr>
        <w:pStyle w:val="a3"/>
        <w:tabs>
          <w:tab w:val="left" w:pos="6267"/>
        </w:tabs>
        <w:ind w:left="846" w:right="2622"/>
        <w:rPr>
          <w:spacing w:val="-1"/>
        </w:rPr>
      </w:pPr>
      <w:r>
        <w:t>Новоцарицынского</w:t>
      </w:r>
      <w:r w:rsidR="00482FF0">
        <w:rPr>
          <w:spacing w:val="-1"/>
        </w:rPr>
        <w:t xml:space="preserve"> </w:t>
      </w:r>
    </w:p>
    <w:p w:rsidR="0065676F" w:rsidRDefault="00482FF0" w:rsidP="0065676F">
      <w:pPr>
        <w:pStyle w:val="a3"/>
        <w:tabs>
          <w:tab w:val="left" w:pos="6267"/>
        </w:tabs>
        <w:ind w:left="846" w:right="2622"/>
        <w:rPr>
          <w:spacing w:val="-3"/>
        </w:rPr>
      </w:pPr>
      <w:r>
        <w:t>сельского</w:t>
      </w:r>
      <w:r>
        <w:rPr>
          <w:spacing w:val="-1"/>
        </w:rPr>
        <w:t xml:space="preserve"> </w:t>
      </w:r>
      <w:r w:rsidR="0065676F">
        <w:t xml:space="preserve">поселения                                  Ф.Р.  Курашева                                                                                           </w:t>
      </w:r>
      <w:r>
        <w:rPr>
          <w:spacing w:val="-3"/>
        </w:rPr>
        <w:t xml:space="preserve"> </w:t>
      </w:r>
    </w:p>
    <w:p w:rsidR="0065676F" w:rsidRDefault="0065676F" w:rsidP="0065676F">
      <w:pPr>
        <w:pStyle w:val="a3"/>
        <w:tabs>
          <w:tab w:val="left" w:pos="6267"/>
        </w:tabs>
        <w:ind w:left="846" w:right="2622"/>
        <w:rPr>
          <w:spacing w:val="-3"/>
        </w:rPr>
      </w:pPr>
    </w:p>
    <w:p w:rsidR="00A75373" w:rsidRDefault="00482FF0" w:rsidP="0065676F">
      <w:pPr>
        <w:pStyle w:val="a3"/>
        <w:tabs>
          <w:tab w:val="left" w:pos="6267"/>
        </w:tabs>
        <w:ind w:left="846" w:right="2622"/>
        <w:sectPr w:rsidR="00A75373">
          <w:footerReference w:type="default" r:id="rId7"/>
          <w:type w:val="continuous"/>
          <w:pgSz w:w="11900" w:h="16840"/>
          <w:pgMar w:top="20" w:right="680" w:bottom="40" w:left="1280" w:header="720" w:footer="0" w:gutter="0"/>
          <w:cols w:space="720"/>
        </w:sectPr>
      </w:pPr>
      <w:r>
        <w:t>Глава</w:t>
      </w:r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 w:rsidR="0065676F">
        <w:t>поселения                       М.А.Абельдинова</w:t>
      </w:r>
    </w:p>
    <w:p w:rsidR="00A75373" w:rsidRDefault="00A75373">
      <w:pPr>
        <w:pStyle w:val="a3"/>
        <w:ind w:left="0"/>
        <w:rPr>
          <w:sz w:val="20"/>
        </w:rPr>
      </w:pPr>
    </w:p>
    <w:p w:rsidR="00A75373" w:rsidRDefault="00A75373">
      <w:pPr>
        <w:pStyle w:val="a3"/>
        <w:spacing w:before="6"/>
        <w:ind w:left="0"/>
        <w:rPr>
          <w:sz w:val="17"/>
        </w:rPr>
      </w:pPr>
    </w:p>
    <w:p w:rsidR="0065676F" w:rsidRPr="0065676F" w:rsidRDefault="00482FF0" w:rsidP="0065676F">
      <w:pPr>
        <w:pStyle w:val="a6"/>
        <w:jc w:val="right"/>
        <w:rPr>
          <w:sz w:val="20"/>
          <w:szCs w:val="20"/>
        </w:rPr>
      </w:pPr>
      <w:r w:rsidRPr="0065676F">
        <w:rPr>
          <w:sz w:val="20"/>
          <w:szCs w:val="20"/>
        </w:rPr>
        <w:t>Приложение</w:t>
      </w:r>
      <w:r w:rsidRPr="0065676F">
        <w:rPr>
          <w:spacing w:val="1"/>
          <w:sz w:val="20"/>
          <w:szCs w:val="20"/>
        </w:rPr>
        <w:t xml:space="preserve"> </w:t>
      </w:r>
      <w:r w:rsidRPr="0065676F">
        <w:rPr>
          <w:sz w:val="20"/>
          <w:szCs w:val="20"/>
        </w:rPr>
        <w:t>к</w:t>
      </w:r>
      <w:r w:rsidRPr="0065676F">
        <w:rPr>
          <w:spacing w:val="4"/>
          <w:sz w:val="20"/>
          <w:szCs w:val="20"/>
        </w:rPr>
        <w:t xml:space="preserve"> </w:t>
      </w:r>
      <w:r w:rsidRPr="0065676F">
        <w:rPr>
          <w:spacing w:val="-3"/>
          <w:sz w:val="20"/>
          <w:szCs w:val="20"/>
        </w:rPr>
        <w:t>Решению</w:t>
      </w:r>
      <w:r w:rsidRPr="0065676F">
        <w:rPr>
          <w:w w:val="99"/>
          <w:sz w:val="20"/>
          <w:szCs w:val="20"/>
        </w:rPr>
        <w:t xml:space="preserve"> </w:t>
      </w:r>
      <w:r w:rsidRPr="0065676F">
        <w:rPr>
          <w:sz w:val="20"/>
          <w:szCs w:val="20"/>
        </w:rPr>
        <w:t xml:space="preserve">Совета </w:t>
      </w:r>
      <w:r w:rsidR="0065676F" w:rsidRPr="0065676F">
        <w:rPr>
          <w:sz w:val="20"/>
          <w:szCs w:val="20"/>
        </w:rPr>
        <w:t>Новоцарицынского</w:t>
      </w:r>
    </w:p>
    <w:p w:rsidR="0065676F" w:rsidRPr="0065676F" w:rsidRDefault="00482FF0" w:rsidP="0065676F">
      <w:pPr>
        <w:pStyle w:val="a6"/>
        <w:jc w:val="right"/>
        <w:rPr>
          <w:spacing w:val="-13"/>
          <w:sz w:val="20"/>
          <w:szCs w:val="20"/>
        </w:rPr>
      </w:pPr>
      <w:r w:rsidRPr="0065676F">
        <w:rPr>
          <w:sz w:val="20"/>
          <w:szCs w:val="20"/>
        </w:rPr>
        <w:t xml:space="preserve"> сельского поселения</w:t>
      </w:r>
      <w:r w:rsidRPr="0065676F">
        <w:rPr>
          <w:spacing w:val="-13"/>
          <w:sz w:val="20"/>
          <w:szCs w:val="20"/>
        </w:rPr>
        <w:t xml:space="preserve"> </w:t>
      </w:r>
    </w:p>
    <w:p w:rsidR="00A75373" w:rsidRPr="0065676F" w:rsidRDefault="00482FF0" w:rsidP="0065676F">
      <w:pPr>
        <w:pStyle w:val="a6"/>
        <w:jc w:val="right"/>
        <w:rPr>
          <w:sz w:val="20"/>
          <w:szCs w:val="20"/>
        </w:rPr>
      </w:pPr>
      <w:r w:rsidRPr="0065676F">
        <w:rPr>
          <w:sz w:val="20"/>
          <w:szCs w:val="20"/>
        </w:rPr>
        <w:t>Москаленского</w:t>
      </w:r>
    </w:p>
    <w:p w:rsidR="00A75373" w:rsidRPr="0065676F" w:rsidRDefault="00482FF0" w:rsidP="0065676F">
      <w:pPr>
        <w:pStyle w:val="a6"/>
        <w:jc w:val="right"/>
        <w:rPr>
          <w:sz w:val="20"/>
          <w:szCs w:val="20"/>
        </w:rPr>
      </w:pPr>
      <w:r w:rsidRPr="0065676F">
        <w:rPr>
          <w:sz w:val="20"/>
          <w:szCs w:val="20"/>
        </w:rPr>
        <w:t>муниципального района Омской</w:t>
      </w:r>
      <w:r w:rsidRPr="0065676F">
        <w:rPr>
          <w:spacing w:val="-11"/>
          <w:sz w:val="20"/>
          <w:szCs w:val="20"/>
        </w:rPr>
        <w:t xml:space="preserve"> </w:t>
      </w:r>
      <w:r w:rsidRPr="0065676F">
        <w:rPr>
          <w:sz w:val="20"/>
          <w:szCs w:val="20"/>
        </w:rPr>
        <w:t>области</w:t>
      </w:r>
    </w:p>
    <w:p w:rsidR="00A75373" w:rsidRPr="0065676F" w:rsidRDefault="00482FF0" w:rsidP="0065676F">
      <w:pPr>
        <w:pStyle w:val="a6"/>
        <w:jc w:val="right"/>
        <w:rPr>
          <w:sz w:val="20"/>
          <w:szCs w:val="20"/>
        </w:rPr>
      </w:pPr>
      <w:r w:rsidRPr="0065676F">
        <w:rPr>
          <w:sz w:val="20"/>
          <w:szCs w:val="20"/>
        </w:rPr>
        <w:t>от « »__2023</w:t>
      </w:r>
      <w:r w:rsidRPr="0065676F">
        <w:rPr>
          <w:spacing w:val="-5"/>
          <w:sz w:val="20"/>
          <w:szCs w:val="20"/>
        </w:rPr>
        <w:t xml:space="preserve"> </w:t>
      </w:r>
      <w:r w:rsidRPr="0065676F">
        <w:rPr>
          <w:sz w:val="20"/>
          <w:szCs w:val="20"/>
        </w:rPr>
        <w:t>№</w:t>
      </w:r>
      <w:r w:rsidRPr="0065676F">
        <w:rPr>
          <w:spacing w:val="-1"/>
          <w:sz w:val="20"/>
          <w:szCs w:val="20"/>
        </w:rPr>
        <w:t xml:space="preserve"> </w:t>
      </w:r>
      <w:r w:rsidRPr="0065676F">
        <w:rPr>
          <w:w w:val="99"/>
          <w:sz w:val="20"/>
          <w:szCs w:val="20"/>
          <w:u w:val="single"/>
        </w:rPr>
        <w:t xml:space="preserve"> </w:t>
      </w:r>
      <w:r w:rsidRPr="0065676F">
        <w:rPr>
          <w:sz w:val="20"/>
          <w:szCs w:val="20"/>
          <w:u w:val="single"/>
        </w:rPr>
        <w:tab/>
      </w:r>
    </w:p>
    <w:p w:rsidR="00A75373" w:rsidRDefault="00A75373">
      <w:pPr>
        <w:pStyle w:val="a3"/>
        <w:spacing w:before="2"/>
        <w:ind w:left="0"/>
        <w:rPr>
          <w:sz w:val="16"/>
        </w:rPr>
      </w:pPr>
    </w:p>
    <w:p w:rsidR="00A75373" w:rsidRDefault="00482FF0">
      <w:pPr>
        <w:pStyle w:val="a3"/>
        <w:spacing w:before="90"/>
        <w:ind w:left="826" w:right="146"/>
        <w:jc w:val="center"/>
      </w:pPr>
      <w:r>
        <w:t>ПОРЯДОК</w:t>
      </w:r>
    </w:p>
    <w:p w:rsidR="00A75373" w:rsidRDefault="00482FF0">
      <w:pPr>
        <w:pStyle w:val="a3"/>
        <w:ind w:left="1105" w:right="422" w:hanging="1"/>
        <w:jc w:val="center"/>
      </w:pPr>
      <w:r>
        <w:t>ПОДВЕДЕНИЯ ИТОГОВ ПРОДАЖИ МУНИЦИПАЛЬНОГО ИМУЩЕСТВА БЕЗ ОБЪЯВЛЕНИЯ ЦЕНЫ И ЗАКЛЮЧЕНИЯ С ПОКУПАТЕЛЕМ ДОГОВОРА</w:t>
      </w:r>
    </w:p>
    <w:p w:rsidR="00A75373" w:rsidRDefault="00482FF0">
      <w:pPr>
        <w:pStyle w:val="a3"/>
        <w:ind w:left="2672" w:right="2699"/>
        <w:jc w:val="center"/>
      </w:pPr>
      <w:r>
        <w:t>КУПЛИ-ПРОДАЖИ МУНИЦИПАЛЬНОГО ИМУЩЕСТВА БЕЗ ОБЪЯВЛЕНИЯ ЦЕНЫ</w:t>
      </w:r>
    </w:p>
    <w:p w:rsidR="00A75373" w:rsidRDefault="00A75373">
      <w:pPr>
        <w:pStyle w:val="a3"/>
        <w:ind w:left="0"/>
      </w:pPr>
    </w:p>
    <w:p w:rsidR="00A75373" w:rsidRDefault="00482FF0">
      <w:pPr>
        <w:pStyle w:val="a5"/>
        <w:numPr>
          <w:ilvl w:val="1"/>
          <w:numId w:val="2"/>
        </w:numPr>
        <w:tabs>
          <w:tab w:val="left" w:pos="4493"/>
        </w:tabs>
        <w:ind w:right="0" w:hanging="241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</w:p>
    <w:p w:rsidR="00A75373" w:rsidRDefault="00A75373">
      <w:pPr>
        <w:pStyle w:val="a3"/>
        <w:ind w:left="0"/>
      </w:pPr>
    </w:p>
    <w:p w:rsidR="00A75373" w:rsidRDefault="00482FF0">
      <w:pPr>
        <w:pStyle w:val="a5"/>
        <w:numPr>
          <w:ilvl w:val="0"/>
          <w:numId w:val="1"/>
        </w:numPr>
        <w:tabs>
          <w:tab w:val="left" w:pos="1272"/>
        </w:tabs>
        <w:ind w:firstLine="708"/>
        <w:jc w:val="both"/>
        <w:rPr>
          <w:sz w:val="24"/>
        </w:rPr>
      </w:pPr>
      <w:r>
        <w:rPr>
          <w:sz w:val="24"/>
        </w:rPr>
        <w:t xml:space="preserve">Настоящий Порядок определяет процедуру подведения итогов продажи муниципального имущества, находящегося в собственности </w:t>
      </w:r>
      <w:r w:rsidR="0065676F">
        <w:t>Новоцарицынского</w:t>
      </w:r>
      <w:r>
        <w:rPr>
          <w:sz w:val="24"/>
        </w:rPr>
        <w:t xml:space="preserve"> сельского поселения Москаленского муниципального района Омской области (далее –  имущество),  без объявления цены и заключения с покупателем договора купли-продажи имущества без объявления цены.</w:t>
      </w:r>
    </w:p>
    <w:p w:rsidR="00A75373" w:rsidRPr="0065676F" w:rsidRDefault="00482FF0" w:rsidP="0065676F">
      <w:pPr>
        <w:pStyle w:val="a5"/>
        <w:numPr>
          <w:ilvl w:val="0"/>
          <w:numId w:val="1"/>
        </w:numPr>
        <w:tabs>
          <w:tab w:val="left" w:pos="1173"/>
        </w:tabs>
        <w:ind w:firstLine="708"/>
        <w:jc w:val="both"/>
        <w:rPr>
          <w:sz w:val="24"/>
        </w:rPr>
      </w:pPr>
      <w:r>
        <w:rPr>
          <w:sz w:val="24"/>
        </w:rPr>
        <w:t>Организацию подведения итогов продажи имущества без объявления цены и заключения с покупателем договора купли-продажи имущества бе</w:t>
      </w:r>
      <w:r w:rsidR="0065676F">
        <w:rPr>
          <w:sz w:val="24"/>
        </w:rPr>
        <w:t>з объявления цены осуществляет а</w:t>
      </w:r>
      <w:r>
        <w:rPr>
          <w:sz w:val="24"/>
        </w:rPr>
        <w:t xml:space="preserve">дминистрация </w:t>
      </w:r>
      <w:r w:rsidR="0065676F">
        <w:t>Новоцарицынского</w:t>
      </w:r>
      <w:r>
        <w:rPr>
          <w:sz w:val="24"/>
        </w:rPr>
        <w:t xml:space="preserve"> сельского поселения Москаленского муниципального района Омской области (далее –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продавец).</w:t>
      </w:r>
    </w:p>
    <w:p w:rsidR="00A75373" w:rsidRDefault="00482FF0">
      <w:pPr>
        <w:pStyle w:val="a5"/>
        <w:numPr>
          <w:ilvl w:val="0"/>
          <w:numId w:val="1"/>
        </w:numPr>
        <w:tabs>
          <w:tab w:val="left" w:pos="1152"/>
        </w:tabs>
        <w:ind w:right="163" w:firstLine="708"/>
        <w:jc w:val="both"/>
        <w:rPr>
          <w:sz w:val="24"/>
        </w:rPr>
      </w:pPr>
      <w:r>
        <w:rPr>
          <w:sz w:val="24"/>
        </w:rPr>
        <w:t>Продажа имущества без объявления цены осуществляется, если продажа этого имущества посредством публичного предложения не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состоялась.</w:t>
      </w:r>
    </w:p>
    <w:p w:rsidR="00A75373" w:rsidRDefault="00482FF0">
      <w:pPr>
        <w:pStyle w:val="a5"/>
        <w:numPr>
          <w:ilvl w:val="0"/>
          <w:numId w:val="1"/>
        </w:numPr>
        <w:tabs>
          <w:tab w:val="left" w:pos="1003"/>
        </w:tabs>
        <w:ind w:right="160" w:firstLine="607"/>
        <w:jc w:val="both"/>
        <w:rPr>
          <w:sz w:val="24"/>
        </w:rPr>
      </w:pPr>
      <w:r>
        <w:rPr>
          <w:sz w:val="24"/>
        </w:rPr>
        <w:t>Для участия в продаже имущества без объявления цены физические и юридические лица заполняют размещенную в открытой части электронной площадки электронную форму заявки на участие в продаже имущества без объявления цены (далее – заявка)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имущества.</w:t>
      </w:r>
    </w:p>
    <w:p w:rsidR="00A75373" w:rsidRDefault="00482FF0">
      <w:pPr>
        <w:pStyle w:val="a3"/>
        <w:spacing w:before="1"/>
        <w:ind w:right="161" w:firstLine="607"/>
        <w:jc w:val="both"/>
      </w:pPr>
      <w: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A75373" w:rsidRDefault="00482FF0">
      <w:pPr>
        <w:pStyle w:val="a3"/>
        <w:ind w:right="165" w:firstLine="607"/>
        <w:jc w:val="both"/>
      </w:pPr>
      <w:r>
        <w:t>Указанные документы регистрируются оператором электронной площадки в журнале приема заявок с указанием даты и времени поступления на электронную площадку.</w:t>
      </w:r>
    </w:p>
    <w:p w:rsidR="00A75373" w:rsidRDefault="00482FF0">
      <w:pPr>
        <w:pStyle w:val="a5"/>
        <w:numPr>
          <w:ilvl w:val="0"/>
          <w:numId w:val="1"/>
        </w:numPr>
        <w:tabs>
          <w:tab w:val="left" w:pos="1154"/>
        </w:tabs>
        <w:ind w:firstLine="607"/>
        <w:jc w:val="both"/>
        <w:rPr>
          <w:sz w:val="24"/>
        </w:rPr>
      </w:pPr>
      <w:r>
        <w:rPr>
          <w:sz w:val="24"/>
        </w:rPr>
        <w:t>Зарегистрированная заявка является поступившим продавцу предложением (офертой) физического или юридического лица, подавшего заявку (далее – претендент), выражающим его намерение считать себя лицом, заключившим с продавцом договор купли-продажи имущества без объявления цены по предлагаемой претендентом цене имущества.</w:t>
      </w:r>
    </w:p>
    <w:p w:rsidR="00A75373" w:rsidRDefault="00482FF0">
      <w:pPr>
        <w:pStyle w:val="a5"/>
        <w:numPr>
          <w:ilvl w:val="0"/>
          <w:numId w:val="1"/>
        </w:numPr>
        <w:tabs>
          <w:tab w:val="left" w:pos="1065"/>
        </w:tabs>
        <w:ind w:right="160" w:firstLine="607"/>
        <w:jc w:val="both"/>
        <w:rPr>
          <w:sz w:val="24"/>
        </w:rPr>
      </w:pPr>
      <w:r>
        <w:rPr>
          <w:sz w:val="24"/>
        </w:rPr>
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изменено.</w:t>
      </w:r>
    </w:p>
    <w:p w:rsidR="00A75373" w:rsidRDefault="00A75373">
      <w:pPr>
        <w:pStyle w:val="a3"/>
        <w:ind w:left="0"/>
      </w:pPr>
    </w:p>
    <w:p w:rsidR="00A75373" w:rsidRDefault="00482FF0">
      <w:pPr>
        <w:pStyle w:val="a3"/>
        <w:ind w:left="3642" w:right="1689" w:hanging="1253"/>
      </w:pPr>
      <w:r>
        <w:t>2. Порядок подведения итогов продажи муниципального имущества без объявления цены</w:t>
      </w:r>
    </w:p>
    <w:p w:rsidR="00A75373" w:rsidRDefault="00A75373">
      <w:pPr>
        <w:pStyle w:val="a3"/>
        <w:ind w:left="0"/>
      </w:pPr>
    </w:p>
    <w:p w:rsidR="00A75373" w:rsidRDefault="00482FF0">
      <w:pPr>
        <w:pStyle w:val="a5"/>
        <w:numPr>
          <w:ilvl w:val="0"/>
          <w:numId w:val="1"/>
        </w:numPr>
        <w:tabs>
          <w:tab w:val="left" w:pos="1094"/>
        </w:tabs>
        <w:ind w:right="165" w:firstLine="708"/>
        <w:jc w:val="both"/>
        <w:rPr>
          <w:sz w:val="24"/>
        </w:rPr>
      </w:pPr>
      <w:r>
        <w:rPr>
          <w:sz w:val="24"/>
        </w:rPr>
        <w:t>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</w:t>
      </w:r>
      <w:r>
        <w:rPr>
          <w:spacing w:val="-23"/>
          <w:sz w:val="24"/>
        </w:rPr>
        <w:t xml:space="preserve"> </w:t>
      </w:r>
      <w:r>
        <w:rPr>
          <w:sz w:val="24"/>
        </w:rPr>
        <w:t>имущества.</w:t>
      </w:r>
    </w:p>
    <w:p w:rsidR="00A75373" w:rsidRDefault="00482FF0">
      <w:pPr>
        <w:pStyle w:val="a5"/>
        <w:numPr>
          <w:ilvl w:val="0"/>
          <w:numId w:val="1"/>
        </w:numPr>
        <w:tabs>
          <w:tab w:val="left" w:pos="1154"/>
        </w:tabs>
        <w:ind w:right="164" w:firstLine="708"/>
        <w:jc w:val="both"/>
        <w:rPr>
          <w:sz w:val="24"/>
        </w:rPr>
      </w:pPr>
      <w:r>
        <w:rPr>
          <w:sz w:val="24"/>
        </w:rPr>
        <w:t>В день подведения итогов продажи имущества без объявления цены оператор электронной площадки через «личный кабинет» продавца обеспечивает доступ продавца к поданным претендентами заявкам, предложениям о цене имущества, иным</w:t>
      </w:r>
      <w:r>
        <w:rPr>
          <w:spacing w:val="34"/>
          <w:sz w:val="24"/>
        </w:rPr>
        <w:t xml:space="preserve"> </w:t>
      </w:r>
      <w:r>
        <w:rPr>
          <w:sz w:val="24"/>
        </w:rPr>
        <w:t>прилагаемым</w:t>
      </w:r>
    </w:p>
    <w:p w:rsidR="00A75373" w:rsidRDefault="00A75373">
      <w:pPr>
        <w:jc w:val="both"/>
        <w:rPr>
          <w:sz w:val="24"/>
        </w:rPr>
        <w:sectPr w:rsidR="00A75373">
          <w:headerReference w:type="default" r:id="rId8"/>
          <w:footerReference w:type="default" r:id="rId9"/>
          <w:pgSz w:w="11900" w:h="16840"/>
          <w:pgMar w:top="820" w:right="680" w:bottom="40" w:left="1280" w:header="523" w:footer="0" w:gutter="0"/>
          <w:pgNumType w:start="2"/>
          <w:cols w:space="720"/>
        </w:sectPr>
      </w:pPr>
    </w:p>
    <w:p w:rsidR="00A75373" w:rsidRDefault="00A75373">
      <w:pPr>
        <w:pStyle w:val="a3"/>
        <w:ind w:left="0"/>
        <w:rPr>
          <w:sz w:val="20"/>
        </w:rPr>
      </w:pPr>
    </w:p>
    <w:p w:rsidR="00A75373" w:rsidRDefault="00A75373">
      <w:pPr>
        <w:pStyle w:val="a3"/>
        <w:spacing w:before="6"/>
        <w:ind w:left="0"/>
        <w:rPr>
          <w:sz w:val="17"/>
        </w:rPr>
      </w:pPr>
    </w:p>
    <w:p w:rsidR="00A75373" w:rsidRDefault="00482FF0">
      <w:pPr>
        <w:pStyle w:val="a3"/>
        <w:spacing w:before="90"/>
        <w:jc w:val="both"/>
      </w:pPr>
      <w:r>
        <w:t>документам, а также к журналу приема заявок.</w:t>
      </w:r>
    </w:p>
    <w:p w:rsidR="00A75373" w:rsidRDefault="00482FF0">
      <w:pPr>
        <w:pStyle w:val="a3"/>
        <w:ind w:right="162" w:firstLine="708"/>
        <w:jc w:val="both"/>
      </w:pPr>
      <w:r>
        <w:t>В закрытой части электронной площадки размещаются имена (наименования) претендентов, признанных продавцом участниками продажи имущества без объявления цены (далее – участники), и поданные ими предложения о цене</w:t>
      </w:r>
      <w:r>
        <w:rPr>
          <w:spacing w:val="-4"/>
        </w:rPr>
        <w:t xml:space="preserve"> </w:t>
      </w:r>
      <w:r>
        <w:t>имущества.</w:t>
      </w:r>
    </w:p>
    <w:p w:rsidR="00A75373" w:rsidRPr="0065676F" w:rsidRDefault="00482FF0" w:rsidP="0065676F">
      <w:pPr>
        <w:pStyle w:val="a5"/>
        <w:numPr>
          <w:ilvl w:val="0"/>
          <w:numId w:val="1"/>
        </w:numPr>
        <w:tabs>
          <w:tab w:val="left" w:pos="1137"/>
        </w:tabs>
        <w:ind w:firstLine="707"/>
        <w:jc w:val="both"/>
        <w:rPr>
          <w:sz w:val="24"/>
        </w:rPr>
      </w:pPr>
      <w:r>
        <w:rPr>
          <w:sz w:val="24"/>
        </w:rPr>
        <w:t>Продавец отказывает претенденту в приеме заявки в случаях, предусмотренных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</w:t>
      </w:r>
      <w:r w:rsidR="0065676F">
        <w:rPr>
          <w:sz w:val="24"/>
        </w:rPr>
        <w:t xml:space="preserve"> </w:t>
      </w:r>
      <w:r>
        <w:t>от 27.08.2012 № 860 (далее – Положение).</w:t>
      </w:r>
    </w:p>
    <w:p w:rsidR="00A75373" w:rsidRDefault="00482FF0">
      <w:pPr>
        <w:pStyle w:val="a5"/>
        <w:numPr>
          <w:ilvl w:val="0"/>
          <w:numId w:val="1"/>
        </w:numPr>
        <w:tabs>
          <w:tab w:val="left" w:pos="1233"/>
        </w:tabs>
        <w:ind w:right="162" w:firstLine="708"/>
        <w:jc w:val="both"/>
        <w:rPr>
          <w:sz w:val="24"/>
        </w:rPr>
      </w:pPr>
      <w:r>
        <w:rPr>
          <w:sz w:val="24"/>
        </w:rPr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имущества.</w:t>
      </w:r>
    </w:p>
    <w:p w:rsidR="00A75373" w:rsidRDefault="00482FF0">
      <w:pPr>
        <w:pStyle w:val="a3"/>
        <w:ind w:right="160" w:firstLine="708"/>
        <w:jc w:val="both"/>
      </w:pPr>
      <w:r>
        <w:t>Указанное решение оформляется протоколом об итогах продажи без объявления цены в порядке, установленном настоящим Порядком.</w:t>
      </w:r>
    </w:p>
    <w:p w:rsidR="00A75373" w:rsidRDefault="00482FF0">
      <w:pPr>
        <w:pStyle w:val="a5"/>
        <w:numPr>
          <w:ilvl w:val="0"/>
          <w:numId w:val="1"/>
        </w:numPr>
        <w:tabs>
          <w:tab w:val="left" w:pos="1207"/>
        </w:tabs>
        <w:ind w:left="1206" w:right="0" w:hanging="361"/>
        <w:jc w:val="both"/>
        <w:rPr>
          <w:sz w:val="24"/>
        </w:rPr>
      </w:pPr>
      <w:r>
        <w:rPr>
          <w:sz w:val="24"/>
        </w:rPr>
        <w:t>Случаи признания Покупателем имущества установлены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Положением.</w:t>
      </w:r>
    </w:p>
    <w:p w:rsidR="00A75373" w:rsidRDefault="00482FF0">
      <w:pPr>
        <w:pStyle w:val="a5"/>
        <w:numPr>
          <w:ilvl w:val="0"/>
          <w:numId w:val="1"/>
        </w:numPr>
        <w:tabs>
          <w:tab w:val="left" w:pos="1272"/>
        </w:tabs>
        <w:ind w:right="163" w:firstLine="708"/>
        <w:jc w:val="both"/>
        <w:rPr>
          <w:sz w:val="24"/>
        </w:rPr>
      </w:pPr>
      <w:r>
        <w:rPr>
          <w:sz w:val="24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 информацию, предусмотренную Положением.</w:t>
      </w:r>
    </w:p>
    <w:p w:rsidR="00A75373" w:rsidRDefault="00482FF0">
      <w:pPr>
        <w:pStyle w:val="a5"/>
        <w:numPr>
          <w:ilvl w:val="0"/>
          <w:numId w:val="1"/>
        </w:numPr>
        <w:tabs>
          <w:tab w:val="left" w:pos="1279"/>
        </w:tabs>
        <w:ind w:right="160" w:firstLine="708"/>
        <w:jc w:val="both"/>
        <w:rPr>
          <w:sz w:val="24"/>
        </w:rPr>
      </w:pPr>
      <w:r>
        <w:rPr>
          <w:sz w:val="24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 Такое решение также оформляется протоколом об итогах продажи имущества без объявления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цены.</w:t>
      </w:r>
    </w:p>
    <w:p w:rsidR="00A75373" w:rsidRDefault="00482FF0">
      <w:pPr>
        <w:pStyle w:val="a5"/>
        <w:numPr>
          <w:ilvl w:val="0"/>
          <w:numId w:val="1"/>
        </w:numPr>
        <w:tabs>
          <w:tab w:val="left" w:pos="1248"/>
        </w:tabs>
        <w:ind w:firstLine="708"/>
        <w:jc w:val="both"/>
        <w:rPr>
          <w:sz w:val="24"/>
        </w:rPr>
      </w:pPr>
      <w:r>
        <w:rPr>
          <w:sz w:val="24"/>
        </w:rP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A75373" w:rsidRDefault="00482FF0">
      <w:pPr>
        <w:pStyle w:val="a5"/>
        <w:numPr>
          <w:ilvl w:val="0"/>
          <w:numId w:val="1"/>
        </w:numPr>
        <w:tabs>
          <w:tab w:val="left" w:pos="1269"/>
        </w:tabs>
        <w:ind w:right="162" w:firstLine="708"/>
        <w:jc w:val="both"/>
        <w:rPr>
          <w:sz w:val="24"/>
        </w:rPr>
      </w:pPr>
      <w:r>
        <w:rPr>
          <w:sz w:val="24"/>
        </w:rPr>
        <w:t>В течение одного часа со времени подписания протокола об итогах продажи имущества без объявления цены оператор электронной площадки направляет победителю уведомление о признании его победителем с приложением этого протокола, а также в открытой части электронной площадки размещается следующая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информация:</w:t>
      </w:r>
    </w:p>
    <w:p w:rsidR="00A75373" w:rsidRDefault="00482FF0">
      <w:pPr>
        <w:pStyle w:val="a3"/>
        <w:spacing w:before="1"/>
        <w:ind w:firstLine="708"/>
      </w:pPr>
      <w:r>
        <w:t>а) наименование имущества и иные позволяющие его индивидуализировать сведения (спецификация лота);</w:t>
      </w:r>
    </w:p>
    <w:p w:rsidR="00A75373" w:rsidRDefault="00482FF0">
      <w:pPr>
        <w:pStyle w:val="a3"/>
        <w:ind w:left="846"/>
      </w:pPr>
      <w:r>
        <w:t>б) цена сделки;</w:t>
      </w:r>
    </w:p>
    <w:p w:rsidR="00A75373" w:rsidRDefault="00482FF0">
      <w:pPr>
        <w:pStyle w:val="a3"/>
        <w:ind w:firstLine="708"/>
      </w:pPr>
      <w:r>
        <w:t>в) фамилия, имя, отчество физического лица или наименование юридического лица – победителя.</w:t>
      </w:r>
    </w:p>
    <w:p w:rsidR="00A75373" w:rsidRDefault="00A75373">
      <w:pPr>
        <w:pStyle w:val="a3"/>
        <w:spacing w:before="11"/>
        <w:ind w:left="0"/>
        <w:rPr>
          <w:sz w:val="23"/>
        </w:rPr>
      </w:pPr>
    </w:p>
    <w:p w:rsidR="00A75373" w:rsidRDefault="00482FF0">
      <w:pPr>
        <w:pStyle w:val="a3"/>
        <w:ind w:left="2209"/>
      </w:pPr>
      <w:r>
        <w:t>3. Порядок заключения договора купли-продажи имущества</w:t>
      </w:r>
    </w:p>
    <w:p w:rsidR="00A75373" w:rsidRDefault="00A75373">
      <w:pPr>
        <w:pStyle w:val="a3"/>
        <w:ind w:left="0"/>
      </w:pPr>
    </w:p>
    <w:p w:rsidR="00A75373" w:rsidRDefault="00482FF0">
      <w:pPr>
        <w:pStyle w:val="a5"/>
        <w:numPr>
          <w:ilvl w:val="0"/>
          <w:numId w:val="1"/>
        </w:numPr>
        <w:tabs>
          <w:tab w:val="left" w:pos="1224"/>
        </w:tabs>
        <w:ind w:firstLine="708"/>
        <w:jc w:val="both"/>
        <w:rPr>
          <w:sz w:val="24"/>
        </w:rPr>
      </w:pPr>
      <w:r>
        <w:rPr>
          <w:sz w:val="24"/>
        </w:rPr>
        <w:t>Договор купли-продажи имущества заключается в течение 5 рабочих дней со дня подведения итогов продажи имущества без объявления цены, в форме электронного документа.</w:t>
      </w:r>
    </w:p>
    <w:p w:rsidR="00A75373" w:rsidRDefault="00482FF0">
      <w:pPr>
        <w:pStyle w:val="a3"/>
        <w:ind w:right="161" w:firstLine="708"/>
        <w:jc w:val="both"/>
      </w:pPr>
      <w:r>
        <w:t xml:space="preserve">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от 21.12.2001 № 178-ФЗ </w:t>
      </w:r>
      <w:r>
        <w:rPr>
          <w:spacing w:val="-4"/>
        </w:rPr>
        <w:t>«О</w:t>
      </w:r>
      <w:r>
        <w:rPr>
          <w:spacing w:val="52"/>
        </w:rPr>
        <w:t xml:space="preserve"> </w:t>
      </w:r>
      <w:r>
        <w:t>приватизации государственного и муниципального имущества» и иными нормативными правовыми актами Российской Федерации.</w:t>
      </w:r>
    </w:p>
    <w:p w:rsidR="00A75373" w:rsidRDefault="00482FF0">
      <w:pPr>
        <w:pStyle w:val="a3"/>
        <w:ind w:right="162" w:firstLine="708"/>
        <w:jc w:val="both"/>
      </w:pPr>
      <w: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A75373" w:rsidRDefault="00482FF0">
      <w:pPr>
        <w:pStyle w:val="a3"/>
        <w:ind w:right="165" w:firstLine="803"/>
        <w:jc w:val="both"/>
      </w:pPr>
      <w: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A75373" w:rsidRDefault="00482FF0">
      <w:pPr>
        <w:pStyle w:val="a5"/>
        <w:numPr>
          <w:ilvl w:val="0"/>
          <w:numId w:val="1"/>
        </w:numPr>
        <w:tabs>
          <w:tab w:val="left" w:pos="1240"/>
        </w:tabs>
        <w:spacing w:before="1"/>
        <w:ind w:right="162" w:firstLine="708"/>
        <w:jc w:val="both"/>
        <w:rPr>
          <w:sz w:val="24"/>
        </w:rPr>
      </w:pPr>
      <w:r>
        <w:rPr>
          <w:sz w:val="24"/>
        </w:rPr>
        <w:t>Оплата приобретаемого имущества производится путем перечисления денежных средств на счет, указанный в информационном сообщении о проведении продажи имущества.</w:t>
      </w:r>
    </w:p>
    <w:p w:rsidR="00A75373" w:rsidRDefault="00A75373">
      <w:pPr>
        <w:jc w:val="both"/>
        <w:rPr>
          <w:sz w:val="24"/>
        </w:rPr>
        <w:sectPr w:rsidR="00A75373">
          <w:pgSz w:w="11900" w:h="16840"/>
          <w:pgMar w:top="820" w:right="680" w:bottom="40" w:left="1280" w:header="523" w:footer="0" w:gutter="0"/>
          <w:cols w:space="720"/>
        </w:sectPr>
      </w:pPr>
    </w:p>
    <w:p w:rsidR="00A75373" w:rsidRDefault="00A75373">
      <w:pPr>
        <w:pStyle w:val="a3"/>
        <w:ind w:left="0"/>
        <w:rPr>
          <w:sz w:val="20"/>
        </w:rPr>
      </w:pPr>
    </w:p>
    <w:p w:rsidR="00A75373" w:rsidRDefault="00A75373">
      <w:pPr>
        <w:pStyle w:val="a3"/>
        <w:spacing w:before="6"/>
        <w:ind w:left="0"/>
        <w:rPr>
          <w:sz w:val="17"/>
        </w:rPr>
      </w:pPr>
    </w:p>
    <w:p w:rsidR="00A75373" w:rsidRDefault="00482FF0">
      <w:pPr>
        <w:pStyle w:val="a3"/>
        <w:spacing w:before="90"/>
        <w:ind w:right="161" w:firstLine="708"/>
        <w:jc w:val="both"/>
      </w:pPr>
      <w:r>
        <w:t xml:space="preserve">Денежные средства в счет оплаты муниципального имущества подлежат перечислению победителем в установленном порядке в бюджет </w:t>
      </w:r>
      <w:r w:rsidR="0065676F">
        <w:t>Новоцарицынского</w:t>
      </w:r>
      <w:r>
        <w:t xml:space="preserve"> сельского поселения Москаленского муниципального района Омской области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A75373" w:rsidRDefault="00482FF0">
      <w:pPr>
        <w:pStyle w:val="a5"/>
        <w:numPr>
          <w:ilvl w:val="0"/>
          <w:numId w:val="1"/>
        </w:numPr>
        <w:tabs>
          <w:tab w:val="left" w:pos="1233"/>
        </w:tabs>
        <w:ind w:right="163" w:firstLine="708"/>
        <w:jc w:val="both"/>
        <w:rPr>
          <w:sz w:val="24"/>
        </w:rPr>
      </w:pPr>
      <w:r>
        <w:rPr>
          <w:sz w:val="24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несостоявшейся.</w:t>
      </w:r>
    </w:p>
    <w:p w:rsidR="00A75373" w:rsidRDefault="00482FF0">
      <w:pPr>
        <w:pStyle w:val="a5"/>
        <w:numPr>
          <w:ilvl w:val="0"/>
          <w:numId w:val="1"/>
        </w:numPr>
        <w:tabs>
          <w:tab w:val="left" w:pos="1238"/>
        </w:tabs>
        <w:ind w:firstLine="708"/>
        <w:jc w:val="both"/>
        <w:rPr>
          <w:sz w:val="24"/>
        </w:rPr>
      </w:pPr>
      <w:r>
        <w:rPr>
          <w:sz w:val="24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</w:t>
      </w:r>
      <w:r>
        <w:rPr>
          <w:spacing w:val="-5"/>
          <w:sz w:val="24"/>
        </w:rPr>
        <w:t xml:space="preserve"> </w:t>
      </w:r>
      <w:r>
        <w:rPr>
          <w:sz w:val="24"/>
        </w:rPr>
        <w:t>сделки.</w:t>
      </w:r>
    </w:p>
    <w:p w:rsidR="00A75373" w:rsidRDefault="00482FF0">
      <w:pPr>
        <w:pStyle w:val="a5"/>
        <w:numPr>
          <w:ilvl w:val="0"/>
          <w:numId w:val="1"/>
        </w:numPr>
        <w:tabs>
          <w:tab w:val="left" w:pos="1396"/>
        </w:tabs>
        <w:ind w:right="160" w:firstLine="708"/>
        <w:jc w:val="both"/>
        <w:rPr>
          <w:sz w:val="24"/>
        </w:rPr>
      </w:pPr>
      <w:r>
        <w:rPr>
          <w:sz w:val="24"/>
        </w:rPr>
        <w:t>Организация продажи имущества без объявления цены в отношении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таких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имущества.</w:t>
      </w:r>
    </w:p>
    <w:sectPr w:rsidR="00A75373" w:rsidSect="00A75373">
      <w:pgSz w:w="11900" w:h="16840"/>
      <w:pgMar w:top="820" w:right="680" w:bottom="40" w:left="1280" w:header="5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B8D" w:rsidRDefault="00B27B8D" w:rsidP="00A75373">
      <w:r>
        <w:separator/>
      </w:r>
    </w:p>
  </w:endnote>
  <w:endnote w:type="continuationSeparator" w:id="1">
    <w:p w:rsidR="00B27B8D" w:rsidRDefault="00B27B8D" w:rsidP="00A7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73" w:rsidRDefault="002E4F8C">
    <w:pPr>
      <w:pStyle w:val="a3"/>
      <w:spacing w:line="14" w:lineRule="auto"/>
      <w:ind w:left="0"/>
      <w:rPr>
        <w:sz w:val="5"/>
      </w:rPr>
    </w:pPr>
    <w:r w:rsidRPr="002E4F8C">
      <w:pict>
        <v:rect id="_x0000_s2051" style="position:absolute;margin-left:69.5pt;margin-top:839.3pt;width:484.7pt;height:1.45pt;z-index:-15795712;mso-position-horizontal-relative:page;mso-position-vertical-relative:page" fillcolor="black" stroked="f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73" w:rsidRDefault="002E4F8C">
    <w:pPr>
      <w:pStyle w:val="a3"/>
      <w:spacing w:line="14" w:lineRule="auto"/>
      <w:ind w:left="0"/>
      <w:rPr>
        <w:sz w:val="5"/>
      </w:rPr>
    </w:pPr>
    <w:r w:rsidRPr="002E4F8C">
      <w:pict>
        <v:rect id="_x0000_s2049" style="position:absolute;margin-left:69.5pt;margin-top:839.3pt;width:484.7pt;height:1.45pt;z-index:-15794688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B8D" w:rsidRDefault="00B27B8D" w:rsidP="00A75373">
      <w:r>
        <w:separator/>
      </w:r>
    </w:p>
  </w:footnote>
  <w:footnote w:type="continuationSeparator" w:id="1">
    <w:p w:rsidR="00B27B8D" w:rsidRDefault="00B27B8D" w:rsidP="00A75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73" w:rsidRDefault="002E4F8C">
    <w:pPr>
      <w:pStyle w:val="a3"/>
      <w:spacing w:line="14" w:lineRule="auto"/>
      <w:ind w:left="0"/>
      <w:rPr>
        <w:sz w:val="20"/>
      </w:rPr>
    </w:pPr>
    <w:r w:rsidRPr="002E4F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3pt;margin-top:25.15pt;width:13.05pt;height:17.55pt;z-index:-15795200;mso-position-horizontal-relative:page;mso-position-vertical-relative:page" filled="f" stroked="f">
          <v:textbox inset="0,0,0,0">
            <w:txbxContent>
              <w:p w:rsidR="00A75373" w:rsidRDefault="002E4F8C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482FF0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962CC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327A"/>
    <w:multiLevelType w:val="hybridMultilevel"/>
    <w:tmpl w:val="15746CAC"/>
    <w:lvl w:ilvl="0" w:tplc="96EEC910">
      <w:start w:val="1"/>
      <w:numFmt w:val="decimal"/>
      <w:lvlText w:val="%1."/>
      <w:lvlJc w:val="left"/>
      <w:pPr>
        <w:ind w:left="138" w:hanging="42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4C9FF0">
      <w:numFmt w:val="bullet"/>
      <w:lvlText w:val="•"/>
      <w:lvlJc w:val="left"/>
      <w:pPr>
        <w:ind w:left="2440" w:hanging="425"/>
      </w:pPr>
      <w:rPr>
        <w:rFonts w:hint="default"/>
        <w:lang w:val="ru-RU" w:eastAsia="en-US" w:bidi="ar-SA"/>
      </w:rPr>
    </w:lvl>
    <w:lvl w:ilvl="2" w:tplc="307C818E">
      <w:numFmt w:val="bullet"/>
      <w:lvlText w:val="•"/>
      <w:lvlJc w:val="left"/>
      <w:pPr>
        <w:ind w:left="3640" w:hanging="425"/>
      </w:pPr>
      <w:rPr>
        <w:rFonts w:hint="default"/>
        <w:lang w:val="ru-RU" w:eastAsia="en-US" w:bidi="ar-SA"/>
      </w:rPr>
    </w:lvl>
    <w:lvl w:ilvl="3" w:tplc="BC883932">
      <w:numFmt w:val="bullet"/>
      <w:lvlText w:val="•"/>
      <w:lvlJc w:val="left"/>
      <w:pPr>
        <w:ind w:left="4427" w:hanging="425"/>
      </w:pPr>
      <w:rPr>
        <w:rFonts w:hint="default"/>
        <w:lang w:val="ru-RU" w:eastAsia="en-US" w:bidi="ar-SA"/>
      </w:rPr>
    </w:lvl>
    <w:lvl w:ilvl="4" w:tplc="A828B7DE">
      <w:numFmt w:val="bullet"/>
      <w:lvlText w:val="•"/>
      <w:lvlJc w:val="left"/>
      <w:pPr>
        <w:ind w:left="5215" w:hanging="425"/>
      </w:pPr>
      <w:rPr>
        <w:rFonts w:hint="default"/>
        <w:lang w:val="ru-RU" w:eastAsia="en-US" w:bidi="ar-SA"/>
      </w:rPr>
    </w:lvl>
    <w:lvl w:ilvl="5" w:tplc="354CEAAE">
      <w:numFmt w:val="bullet"/>
      <w:lvlText w:val="•"/>
      <w:lvlJc w:val="left"/>
      <w:pPr>
        <w:ind w:left="6002" w:hanging="425"/>
      </w:pPr>
      <w:rPr>
        <w:rFonts w:hint="default"/>
        <w:lang w:val="ru-RU" w:eastAsia="en-US" w:bidi="ar-SA"/>
      </w:rPr>
    </w:lvl>
    <w:lvl w:ilvl="6" w:tplc="989C46CC">
      <w:numFmt w:val="bullet"/>
      <w:lvlText w:val="•"/>
      <w:lvlJc w:val="left"/>
      <w:pPr>
        <w:ind w:left="6790" w:hanging="425"/>
      </w:pPr>
      <w:rPr>
        <w:rFonts w:hint="default"/>
        <w:lang w:val="ru-RU" w:eastAsia="en-US" w:bidi="ar-SA"/>
      </w:rPr>
    </w:lvl>
    <w:lvl w:ilvl="7" w:tplc="69429EDA">
      <w:numFmt w:val="bullet"/>
      <w:lvlText w:val="•"/>
      <w:lvlJc w:val="left"/>
      <w:pPr>
        <w:ind w:left="7577" w:hanging="425"/>
      </w:pPr>
      <w:rPr>
        <w:rFonts w:hint="default"/>
        <w:lang w:val="ru-RU" w:eastAsia="en-US" w:bidi="ar-SA"/>
      </w:rPr>
    </w:lvl>
    <w:lvl w:ilvl="8" w:tplc="7B74B77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>
    <w:nsid w:val="7B7E6FAC"/>
    <w:multiLevelType w:val="hybridMultilevel"/>
    <w:tmpl w:val="D7FA526E"/>
    <w:lvl w:ilvl="0" w:tplc="DD5002C2">
      <w:start w:val="1"/>
      <w:numFmt w:val="decimal"/>
      <w:lvlText w:val="%1."/>
      <w:lvlJc w:val="left"/>
      <w:pPr>
        <w:ind w:left="138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8EF70">
      <w:start w:val="1"/>
      <w:numFmt w:val="decimal"/>
      <w:lvlText w:val="%2."/>
      <w:lvlJc w:val="left"/>
      <w:pPr>
        <w:ind w:left="449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27214E6">
      <w:numFmt w:val="bullet"/>
      <w:lvlText w:val="•"/>
      <w:lvlJc w:val="left"/>
      <w:pPr>
        <w:ind w:left="5104" w:hanging="240"/>
      </w:pPr>
      <w:rPr>
        <w:rFonts w:hint="default"/>
        <w:lang w:val="ru-RU" w:eastAsia="en-US" w:bidi="ar-SA"/>
      </w:rPr>
    </w:lvl>
    <w:lvl w:ilvl="3" w:tplc="1E32CFE8">
      <w:numFmt w:val="bullet"/>
      <w:lvlText w:val="•"/>
      <w:lvlJc w:val="left"/>
      <w:pPr>
        <w:ind w:left="5708" w:hanging="240"/>
      </w:pPr>
      <w:rPr>
        <w:rFonts w:hint="default"/>
        <w:lang w:val="ru-RU" w:eastAsia="en-US" w:bidi="ar-SA"/>
      </w:rPr>
    </w:lvl>
    <w:lvl w:ilvl="4" w:tplc="97623730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5" w:tplc="77187978">
      <w:numFmt w:val="bullet"/>
      <w:lvlText w:val="•"/>
      <w:lvlJc w:val="left"/>
      <w:pPr>
        <w:ind w:left="6917" w:hanging="240"/>
      </w:pPr>
      <w:rPr>
        <w:rFonts w:hint="default"/>
        <w:lang w:val="ru-RU" w:eastAsia="en-US" w:bidi="ar-SA"/>
      </w:rPr>
    </w:lvl>
    <w:lvl w:ilvl="6" w:tplc="90C0C110">
      <w:numFmt w:val="bullet"/>
      <w:lvlText w:val="•"/>
      <w:lvlJc w:val="left"/>
      <w:pPr>
        <w:ind w:left="7522" w:hanging="240"/>
      </w:pPr>
      <w:rPr>
        <w:rFonts w:hint="default"/>
        <w:lang w:val="ru-RU" w:eastAsia="en-US" w:bidi="ar-SA"/>
      </w:rPr>
    </w:lvl>
    <w:lvl w:ilvl="7" w:tplc="3C74A14E">
      <w:numFmt w:val="bullet"/>
      <w:lvlText w:val="•"/>
      <w:lvlJc w:val="left"/>
      <w:pPr>
        <w:ind w:left="8126" w:hanging="240"/>
      </w:pPr>
      <w:rPr>
        <w:rFonts w:hint="default"/>
        <w:lang w:val="ru-RU" w:eastAsia="en-US" w:bidi="ar-SA"/>
      </w:rPr>
    </w:lvl>
    <w:lvl w:ilvl="8" w:tplc="D8E2064A">
      <w:numFmt w:val="bullet"/>
      <w:lvlText w:val="•"/>
      <w:lvlJc w:val="left"/>
      <w:pPr>
        <w:ind w:left="873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75373"/>
    <w:rsid w:val="002E4F8C"/>
    <w:rsid w:val="00482FF0"/>
    <w:rsid w:val="005962CC"/>
    <w:rsid w:val="005E4BB9"/>
    <w:rsid w:val="0065676F"/>
    <w:rsid w:val="00A75373"/>
    <w:rsid w:val="00B27B8D"/>
    <w:rsid w:val="00BD625E"/>
    <w:rsid w:val="00F6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53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5373"/>
    <w:pPr>
      <w:ind w:left="138"/>
    </w:pPr>
    <w:rPr>
      <w:sz w:val="24"/>
      <w:szCs w:val="24"/>
    </w:rPr>
  </w:style>
  <w:style w:type="paragraph" w:styleId="a4">
    <w:name w:val="Title"/>
    <w:basedOn w:val="a"/>
    <w:uiPriority w:val="1"/>
    <w:qFormat/>
    <w:rsid w:val="00A75373"/>
    <w:pPr>
      <w:spacing w:before="9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75373"/>
    <w:pPr>
      <w:ind w:left="138" w:right="16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75373"/>
  </w:style>
  <w:style w:type="paragraph" w:styleId="a6">
    <w:name w:val="No Spacing"/>
    <w:uiPriority w:val="1"/>
    <w:qFormat/>
    <w:rsid w:val="0065676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1585</Words>
  <Characters>9036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&lt;4D6963726F736F667420576F7264202D20EFF0EEE5EAF220F0E5F8E5EDE8FF20F1EEE2E5F2E0&gt;</dc:title>
  <dc:creator>1</dc:creator>
  <cp:lastModifiedBy>привет</cp:lastModifiedBy>
  <cp:revision>7</cp:revision>
  <dcterms:created xsi:type="dcterms:W3CDTF">2023-07-31T03:25:00Z</dcterms:created>
  <dcterms:modified xsi:type="dcterms:W3CDTF">2023-07-31T03:53:00Z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2023-07-31T00:00:00Z</vt:filetime>
  </property>
</Properties>
</file>