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DB" w:rsidRDefault="00BF76DB" w:rsidP="00BF76D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038FA" w:rsidRPr="00E82E30" w:rsidRDefault="00AC2F76" w:rsidP="00E82E30">
      <w:pPr>
        <w:jc w:val="center"/>
        <w:rPr>
          <w:sz w:val="28"/>
          <w:szCs w:val="28"/>
        </w:rPr>
      </w:pPr>
      <w:r w:rsidRPr="00E82E30">
        <w:rPr>
          <w:sz w:val="28"/>
          <w:szCs w:val="28"/>
        </w:rPr>
        <w:t xml:space="preserve"> </w:t>
      </w:r>
      <w:r w:rsidR="00E82E30" w:rsidRPr="00E82E30">
        <w:rPr>
          <w:sz w:val="28"/>
          <w:szCs w:val="28"/>
        </w:rPr>
        <w:t>Г</w:t>
      </w:r>
      <w:r w:rsidR="00E82E30">
        <w:rPr>
          <w:sz w:val="28"/>
          <w:szCs w:val="28"/>
        </w:rPr>
        <w:t>ЛАВА НОВОЦАРИЦЫНСКОГО СЕЛЬСКОГО ПОСЕЛЕНИЯ МОСКАЛЕНСКОГО МУНИЦИПАЛЬНОГО РАЙОНА ОМСКОЙ ОБЛАСТИ</w:t>
      </w:r>
    </w:p>
    <w:p w:rsidR="008038FA" w:rsidRDefault="008038FA" w:rsidP="008038FA">
      <w:pPr>
        <w:ind w:firstLine="540"/>
        <w:jc w:val="both"/>
        <w:rPr>
          <w:sz w:val="28"/>
          <w:szCs w:val="28"/>
        </w:rPr>
      </w:pPr>
    </w:p>
    <w:p w:rsidR="00E82E30" w:rsidRDefault="00E82E30" w:rsidP="008038FA">
      <w:pPr>
        <w:ind w:firstLine="540"/>
        <w:jc w:val="both"/>
        <w:rPr>
          <w:sz w:val="28"/>
          <w:szCs w:val="28"/>
        </w:rPr>
      </w:pPr>
    </w:p>
    <w:p w:rsidR="00E82E30" w:rsidRPr="00E82E30" w:rsidRDefault="00E82E30" w:rsidP="008038FA">
      <w:pPr>
        <w:ind w:firstLine="540"/>
        <w:jc w:val="both"/>
        <w:rPr>
          <w:sz w:val="28"/>
          <w:szCs w:val="28"/>
        </w:rPr>
      </w:pPr>
    </w:p>
    <w:p w:rsidR="002735DD" w:rsidRPr="00E82E30" w:rsidRDefault="002735DD" w:rsidP="008038FA">
      <w:pPr>
        <w:ind w:firstLine="540"/>
        <w:jc w:val="both"/>
        <w:rPr>
          <w:sz w:val="28"/>
          <w:szCs w:val="28"/>
        </w:rPr>
      </w:pPr>
    </w:p>
    <w:p w:rsidR="008038FA" w:rsidRDefault="00E82E30" w:rsidP="008038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06A6" w:rsidRDefault="003206A6" w:rsidP="008038FA">
      <w:pPr>
        <w:jc w:val="center"/>
        <w:rPr>
          <w:sz w:val="28"/>
          <w:szCs w:val="28"/>
        </w:rPr>
      </w:pPr>
    </w:p>
    <w:p w:rsidR="00B63EDA" w:rsidRDefault="00B63EDA" w:rsidP="00E82E30">
      <w:pPr>
        <w:rPr>
          <w:sz w:val="28"/>
          <w:szCs w:val="28"/>
        </w:rPr>
      </w:pPr>
    </w:p>
    <w:p w:rsidR="00B63EDA" w:rsidRDefault="00B63EDA" w:rsidP="00E82E30">
      <w:pPr>
        <w:rPr>
          <w:sz w:val="28"/>
          <w:szCs w:val="28"/>
        </w:rPr>
      </w:pPr>
    </w:p>
    <w:p w:rsidR="003206A6" w:rsidRDefault="003206A6" w:rsidP="00E82E30">
      <w:pPr>
        <w:rPr>
          <w:sz w:val="28"/>
          <w:szCs w:val="28"/>
        </w:rPr>
      </w:pPr>
    </w:p>
    <w:p w:rsidR="003206A6" w:rsidRDefault="003206A6" w:rsidP="00E82E30">
      <w:pPr>
        <w:rPr>
          <w:sz w:val="28"/>
          <w:szCs w:val="28"/>
        </w:rPr>
      </w:pPr>
    </w:p>
    <w:p w:rsidR="00E82E30" w:rsidRPr="00E82E30" w:rsidRDefault="00E82E30" w:rsidP="008038FA">
      <w:pPr>
        <w:jc w:val="center"/>
        <w:rPr>
          <w:sz w:val="28"/>
          <w:szCs w:val="28"/>
        </w:rPr>
      </w:pPr>
    </w:p>
    <w:p w:rsidR="00AA016D" w:rsidRDefault="00AA016D" w:rsidP="008038FA">
      <w:pPr>
        <w:jc w:val="center"/>
        <w:rPr>
          <w:sz w:val="28"/>
          <w:szCs w:val="28"/>
        </w:rPr>
      </w:pPr>
    </w:p>
    <w:p w:rsidR="00AA016D" w:rsidRPr="00D45AD5" w:rsidRDefault="00AA016D" w:rsidP="00723C8A">
      <w:pPr>
        <w:ind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О результатах оценки эффективности</w:t>
      </w:r>
    </w:p>
    <w:p w:rsidR="00AA016D" w:rsidRPr="00D45AD5" w:rsidRDefault="00AA016D" w:rsidP="00723C8A">
      <w:pPr>
        <w:ind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налоговых </w:t>
      </w:r>
      <w:r w:rsidR="00723C8A">
        <w:rPr>
          <w:sz w:val="28"/>
          <w:szCs w:val="28"/>
        </w:rPr>
        <w:t>расходов</w:t>
      </w:r>
      <w:r w:rsidRPr="00D45AD5">
        <w:rPr>
          <w:sz w:val="28"/>
          <w:szCs w:val="28"/>
        </w:rPr>
        <w:t xml:space="preserve"> </w:t>
      </w:r>
      <w:r w:rsidR="00723C8A">
        <w:rPr>
          <w:sz w:val="28"/>
          <w:szCs w:val="28"/>
        </w:rPr>
        <w:t>Новоцарицынского сельского поселения Москаленского муниципального района Омской области</w:t>
      </w:r>
      <w:r w:rsidRPr="00D45AD5">
        <w:rPr>
          <w:sz w:val="28"/>
          <w:szCs w:val="28"/>
        </w:rPr>
        <w:t xml:space="preserve"> </w:t>
      </w:r>
      <w:r w:rsidR="005601CE">
        <w:rPr>
          <w:sz w:val="28"/>
          <w:szCs w:val="28"/>
        </w:rPr>
        <w:t>за 202</w:t>
      </w:r>
      <w:r w:rsidR="008238DB">
        <w:rPr>
          <w:sz w:val="28"/>
          <w:szCs w:val="28"/>
        </w:rPr>
        <w:t>3</w:t>
      </w:r>
      <w:r w:rsidRPr="00D45AD5">
        <w:rPr>
          <w:sz w:val="28"/>
          <w:szCs w:val="28"/>
        </w:rPr>
        <w:t xml:space="preserve"> год</w:t>
      </w:r>
    </w:p>
    <w:p w:rsidR="00AA016D" w:rsidRDefault="00AA016D" w:rsidP="00723C8A">
      <w:pPr>
        <w:pStyle w:val="ConsPlusNormal"/>
        <w:widowControl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664803" w:rsidRDefault="00664803" w:rsidP="00664803">
      <w:pPr>
        <w:jc w:val="both"/>
        <w:rPr>
          <w:sz w:val="28"/>
          <w:szCs w:val="28"/>
        </w:rPr>
      </w:pPr>
    </w:p>
    <w:p w:rsidR="00AA016D" w:rsidRPr="00FD1D02" w:rsidRDefault="00AA016D" w:rsidP="00723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3C8A">
        <w:rPr>
          <w:sz w:val="28"/>
          <w:szCs w:val="28"/>
        </w:rPr>
        <w:t xml:space="preserve">      </w:t>
      </w: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723C8A">
        <w:rPr>
          <w:sz w:val="28"/>
          <w:szCs w:val="28"/>
        </w:rPr>
        <w:t xml:space="preserve">Новоцарицынском </w:t>
      </w:r>
      <w:r w:rsidRPr="00D45AD5">
        <w:rPr>
          <w:sz w:val="28"/>
          <w:szCs w:val="28"/>
        </w:rPr>
        <w:t xml:space="preserve">сельском поселении </w:t>
      </w:r>
      <w:r w:rsidR="00723C8A">
        <w:rPr>
          <w:sz w:val="28"/>
          <w:szCs w:val="28"/>
        </w:rPr>
        <w:t xml:space="preserve">Москаленского муниципального района Омской области </w:t>
      </w:r>
      <w:r w:rsidRPr="00D45AD5">
        <w:rPr>
          <w:sz w:val="28"/>
          <w:szCs w:val="28"/>
        </w:rPr>
        <w:t xml:space="preserve">и в соответствии </w:t>
      </w:r>
      <w:r w:rsidRPr="00D45AD5">
        <w:rPr>
          <w:sz w:val="28"/>
          <w:szCs w:val="28"/>
          <w:lang w:val="en-US"/>
        </w:rPr>
        <w:t>c</w:t>
      </w:r>
      <w:r w:rsidR="009259C0">
        <w:rPr>
          <w:sz w:val="28"/>
          <w:szCs w:val="28"/>
        </w:rPr>
        <w:t xml:space="preserve"> П</w:t>
      </w:r>
      <w:r w:rsidRPr="00D45AD5">
        <w:rPr>
          <w:sz w:val="28"/>
          <w:szCs w:val="28"/>
        </w:rPr>
        <w:t>ост</w:t>
      </w:r>
      <w:r w:rsidR="009259C0">
        <w:rPr>
          <w:sz w:val="28"/>
          <w:szCs w:val="28"/>
        </w:rPr>
        <w:t xml:space="preserve">ановлением </w:t>
      </w:r>
      <w:r w:rsidR="00723C8A">
        <w:rPr>
          <w:sz w:val="28"/>
          <w:szCs w:val="28"/>
        </w:rPr>
        <w:t>главы Новоцарицынского сельского поселения Москаленского муниципального района Омской области</w:t>
      </w:r>
      <w:r>
        <w:rPr>
          <w:sz w:val="28"/>
          <w:szCs w:val="28"/>
        </w:rPr>
        <w:t xml:space="preserve">  </w:t>
      </w:r>
      <w:r w:rsidR="00723C8A">
        <w:rPr>
          <w:sz w:val="28"/>
          <w:szCs w:val="28"/>
        </w:rPr>
        <w:t>от 23</w:t>
      </w:r>
      <w:r w:rsidR="009259C0">
        <w:rPr>
          <w:sz w:val="28"/>
          <w:szCs w:val="28"/>
        </w:rPr>
        <w:t>.04.2020</w:t>
      </w:r>
      <w:r w:rsidRPr="00D45AD5">
        <w:rPr>
          <w:sz w:val="28"/>
          <w:szCs w:val="28"/>
        </w:rPr>
        <w:t xml:space="preserve"> № </w:t>
      </w:r>
      <w:r w:rsidR="00723C8A">
        <w:rPr>
          <w:sz w:val="28"/>
          <w:szCs w:val="28"/>
        </w:rPr>
        <w:t>23</w:t>
      </w:r>
      <w:r w:rsidRPr="00D45AD5">
        <w:rPr>
          <w:sz w:val="28"/>
          <w:szCs w:val="28"/>
        </w:rPr>
        <w:t xml:space="preserve"> «</w:t>
      </w:r>
      <w:r w:rsidR="009259C0" w:rsidRPr="00D33188">
        <w:rPr>
          <w:sz w:val="28"/>
          <w:szCs w:val="28"/>
        </w:rPr>
        <w:t>Об</w:t>
      </w:r>
      <w:r w:rsidR="009259C0">
        <w:rPr>
          <w:sz w:val="28"/>
          <w:szCs w:val="28"/>
        </w:rPr>
        <w:t xml:space="preserve"> утверждении </w:t>
      </w:r>
      <w:r w:rsidR="00723C8A">
        <w:rPr>
          <w:sz w:val="28"/>
          <w:szCs w:val="28"/>
        </w:rPr>
        <w:t>порядка оценки налоговых расходов Новоцарицынского сельского поселения Москаленского муниципального района Омской области» ПОСТАНОВЛЯЮ:</w:t>
      </w:r>
    </w:p>
    <w:p w:rsidR="00AA016D" w:rsidRDefault="00AA016D" w:rsidP="00AA016D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016D" w:rsidRPr="00D45AD5" w:rsidRDefault="00AA016D" w:rsidP="00AA016D">
      <w:pPr>
        <w:pStyle w:val="HTML"/>
        <w:ind w:firstLine="284"/>
        <w:rPr>
          <w:rFonts w:ascii="Times New Roman" w:hAnsi="Times New Roman"/>
          <w:sz w:val="28"/>
          <w:szCs w:val="28"/>
        </w:rPr>
      </w:pP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Pr="00D45AD5">
        <w:rPr>
          <w:b w:val="0"/>
          <w:bCs w:val="0"/>
        </w:rPr>
        <w:t>1. Утвердить результаты оценки эффект</w:t>
      </w:r>
      <w:r w:rsidR="00F342AF">
        <w:rPr>
          <w:b w:val="0"/>
          <w:bCs w:val="0"/>
        </w:rPr>
        <w:t>ивности налоговых</w:t>
      </w:r>
      <w:r w:rsidR="00553830">
        <w:rPr>
          <w:b w:val="0"/>
          <w:bCs w:val="0"/>
        </w:rPr>
        <w:t xml:space="preserve"> </w:t>
      </w:r>
      <w:r w:rsidR="00F342AF">
        <w:rPr>
          <w:b w:val="0"/>
          <w:bCs w:val="0"/>
        </w:rPr>
        <w:t>расходов</w:t>
      </w:r>
      <w:r w:rsidRPr="00D45AD5">
        <w:rPr>
          <w:b w:val="0"/>
          <w:bCs w:val="0"/>
        </w:rPr>
        <w:t>, установленных нормативными правовыми актами</w:t>
      </w:r>
      <w:r w:rsidR="00126D64">
        <w:rPr>
          <w:b w:val="0"/>
          <w:bCs w:val="0"/>
        </w:rPr>
        <w:t xml:space="preserve"> </w:t>
      </w:r>
      <w:r w:rsidR="00F342AF">
        <w:rPr>
          <w:b w:val="0"/>
          <w:bCs w:val="0"/>
        </w:rPr>
        <w:t>Новоцарицынского</w:t>
      </w:r>
      <w:r>
        <w:rPr>
          <w:b w:val="0"/>
          <w:bCs w:val="0"/>
        </w:rPr>
        <w:t xml:space="preserve">  </w:t>
      </w:r>
      <w:r w:rsidRPr="00D45AD5">
        <w:rPr>
          <w:b w:val="0"/>
          <w:bCs w:val="0"/>
        </w:rPr>
        <w:t xml:space="preserve">сельского поселения </w:t>
      </w:r>
      <w:r w:rsidR="00F342AF" w:rsidRPr="00F342AF">
        <w:rPr>
          <w:b w:val="0"/>
        </w:rPr>
        <w:t>Москаленского муниципального района Омской области</w:t>
      </w:r>
      <w:r w:rsidR="00F342AF">
        <w:t xml:space="preserve"> </w:t>
      </w:r>
      <w:r w:rsidR="005601CE">
        <w:rPr>
          <w:b w:val="0"/>
          <w:bCs w:val="0"/>
        </w:rPr>
        <w:t>за 202</w:t>
      </w:r>
      <w:r w:rsidR="008238DB">
        <w:rPr>
          <w:b w:val="0"/>
          <w:bCs w:val="0"/>
        </w:rPr>
        <w:t>3</w:t>
      </w:r>
      <w:r w:rsidRPr="00D45AD5">
        <w:rPr>
          <w:b w:val="0"/>
          <w:bCs w:val="0"/>
        </w:rPr>
        <w:t xml:space="preserve"> год согласно прило</w:t>
      </w:r>
      <w:r w:rsidR="004F3AD6">
        <w:rPr>
          <w:b w:val="0"/>
          <w:bCs w:val="0"/>
        </w:rPr>
        <w:t xml:space="preserve">жению к настоящему </w:t>
      </w:r>
      <w:r w:rsidR="00F342AF">
        <w:rPr>
          <w:b w:val="0"/>
          <w:bCs w:val="0"/>
        </w:rPr>
        <w:t>постановлению.</w:t>
      </w: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</w:rPr>
        <w:t xml:space="preserve">     </w:t>
      </w:r>
      <w:r w:rsidRPr="00D45AD5">
        <w:rPr>
          <w:b w:val="0"/>
        </w:rPr>
        <w:t>2</w:t>
      </w:r>
      <w:r w:rsidRPr="00D45AD5">
        <w:t xml:space="preserve">. </w:t>
      </w:r>
      <w:r w:rsidR="00333BBF">
        <w:rPr>
          <w:b w:val="0"/>
          <w:bCs w:val="0"/>
        </w:rPr>
        <w:t xml:space="preserve"> </w:t>
      </w:r>
      <w:r w:rsidR="00333BBF" w:rsidRPr="00333BBF">
        <w:rPr>
          <w:b w:val="0"/>
        </w:rPr>
        <w:t xml:space="preserve">Настоящее </w:t>
      </w:r>
      <w:r w:rsidR="002B7B34">
        <w:rPr>
          <w:b w:val="0"/>
        </w:rPr>
        <w:t>постановление</w:t>
      </w:r>
      <w:r w:rsidR="00333BBF" w:rsidRPr="00333BBF">
        <w:rPr>
          <w:b w:val="0"/>
        </w:rPr>
        <w:t xml:space="preserve"> вступает в силу со дня его оф</w:t>
      </w:r>
      <w:r w:rsidR="00333BBF">
        <w:rPr>
          <w:b w:val="0"/>
        </w:rPr>
        <w:t xml:space="preserve">ициального </w:t>
      </w:r>
      <w:r w:rsidR="00F342AF">
        <w:rPr>
          <w:b w:val="0"/>
        </w:rPr>
        <w:t>опубликования</w:t>
      </w:r>
      <w:r w:rsidR="00333BBF">
        <w:rPr>
          <w:b w:val="0"/>
        </w:rPr>
        <w:t>.</w:t>
      </w:r>
    </w:p>
    <w:p w:rsidR="00AA016D" w:rsidRPr="00D45AD5" w:rsidRDefault="00AA016D" w:rsidP="00AA016D">
      <w:pPr>
        <w:ind w:firstLine="284"/>
        <w:rPr>
          <w:sz w:val="28"/>
          <w:szCs w:val="28"/>
        </w:rPr>
      </w:pPr>
    </w:p>
    <w:p w:rsidR="00AA016D" w:rsidRPr="00D45AD5" w:rsidRDefault="00AA016D" w:rsidP="00AA016D">
      <w:pPr>
        <w:ind w:firstLine="284"/>
        <w:rPr>
          <w:sz w:val="28"/>
          <w:szCs w:val="28"/>
        </w:rPr>
      </w:pPr>
    </w:p>
    <w:p w:rsidR="00AA016D" w:rsidRPr="00D45AD5" w:rsidRDefault="00AA016D" w:rsidP="00AA016D">
      <w:pPr>
        <w:ind w:left="-360" w:firstLine="284"/>
        <w:jc w:val="right"/>
        <w:rPr>
          <w:sz w:val="28"/>
          <w:szCs w:val="28"/>
        </w:rPr>
      </w:pPr>
    </w:p>
    <w:p w:rsidR="00AA016D" w:rsidRDefault="00F342AF" w:rsidP="00AA016D">
      <w:pPr>
        <w:rPr>
          <w:sz w:val="28"/>
          <w:szCs w:val="28"/>
        </w:rPr>
      </w:pPr>
      <w:r>
        <w:rPr>
          <w:sz w:val="28"/>
          <w:szCs w:val="28"/>
        </w:rPr>
        <w:t>Глава Новоцарицынского</w:t>
      </w:r>
    </w:p>
    <w:p w:rsidR="00F342AF" w:rsidRPr="009419AF" w:rsidRDefault="00F342AF" w:rsidP="00AA016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83210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5601CE">
        <w:rPr>
          <w:sz w:val="28"/>
          <w:szCs w:val="28"/>
        </w:rPr>
        <w:t>М.А.Абельдинова</w:t>
      </w:r>
    </w:p>
    <w:p w:rsidR="00AA016D" w:rsidRPr="00D45AD5" w:rsidRDefault="00AA016D" w:rsidP="00AA016D">
      <w:pPr>
        <w:ind w:left="-360" w:firstLine="284"/>
        <w:jc w:val="right"/>
        <w:rPr>
          <w:sz w:val="28"/>
          <w:szCs w:val="28"/>
        </w:rPr>
      </w:pPr>
    </w:p>
    <w:p w:rsidR="00F342AF" w:rsidRDefault="00F342AF" w:rsidP="00F90B4E"/>
    <w:p w:rsidR="00F90B4E" w:rsidRDefault="00F90B4E" w:rsidP="00F90B4E">
      <w:pPr>
        <w:rPr>
          <w:sz w:val="28"/>
          <w:szCs w:val="28"/>
        </w:rPr>
      </w:pPr>
    </w:p>
    <w:p w:rsidR="00F342AF" w:rsidRDefault="00F342AF" w:rsidP="00AA016D">
      <w:pPr>
        <w:ind w:left="4536"/>
        <w:jc w:val="center"/>
        <w:rPr>
          <w:sz w:val="28"/>
          <w:szCs w:val="28"/>
        </w:rPr>
      </w:pPr>
    </w:p>
    <w:p w:rsidR="00AA016D" w:rsidRPr="00D45AD5" w:rsidRDefault="005601CE" w:rsidP="00AA016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AA016D" w:rsidRPr="00D45AD5">
        <w:rPr>
          <w:sz w:val="28"/>
          <w:szCs w:val="28"/>
        </w:rPr>
        <w:t>Приложение</w:t>
      </w:r>
    </w:p>
    <w:p w:rsidR="00AA016D" w:rsidRDefault="00F342AF" w:rsidP="00F342AF">
      <w:pPr>
        <w:ind w:left="-357" w:firstLine="28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Новоцарицынского</w:t>
      </w:r>
    </w:p>
    <w:p w:rsidR="00F342AF" w:rsidRDefault="00F342AF" w:rsidP="00F342AF">
      <w:pPr>
        <w:ind w:left="-357" w:firstLine="284"/>
        <w:jc w:val="right"/>
        <w:rPr>
          <w:sz w:val="28"/>
          <w:szCs w:val="28"/>
        </w:rPr>
      </w:pPr>
      <w:r w:rsidRPr="00F342A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№ </w:t>
      </w:r>
      <w:r w:rsidR="00BF76DB">
        <w:rPr>
          <w:sz w:val="28"/>
          <w:szCs w:val="28"/>
        </w:rPr>
        <w:t xml:space="preserve"> от </w:t>
      </w:r>
      <w:r w:rsidR="005601CE">
        <w:rPr>
          <w:sz w:val="28"/>
          <w:szCs w:val="28"/>
        </w:rPr>
        <w:t>202</w:t>
      </w:r>
      <w:r w:rsidR="00F90B4E" w:rsidRPr="00BF76DB">
        <w:rPr>
          <w:sz w:val="28"/>
          <w:szCs w:val="28"/>
        </w:rPr>
        <w:t>4</w:t>
      </w:r>
      <w:r w:rsidR="005601CE">
        <w:rPr>
          <w:sz w:val="28"/>
          <w:szCs w:val="28"/>
        </w:rPr>
        <w:t xml:space="preserve"> года</w:t>
      </w:r>
    </w:p>
    <w:p w:rsidR="00F342AF" w:rsidRDefault="00F342AF" w:rsidP="00F342AF">
      <w:pPr>
        <w:ind w:left="-357" w:firstLine="284"/>
        <w:jc w:val="right"/>
        <w:rPr>
          <w:sz w:val="28"/>
          <w:szCs w:val="28"/>
        </w:rPr>
      </w:pPr>
    </w:p>
    <w:p w:rsidR="00F342AF" w:rsidRPr="00F342AF" w:rsidRDefault="00F342AF" w:rsidP="00F342AF">
      <w:pPr>
        <w:ind w:left="-357" w:firstLine="284"/>
        <w:jc w:val="right"/>
        <w:rPr>
          <w:sz w:val="28"/>
          <w:szCs w:val="28"/>
        </w:rPr>
      </w:pPr>
    </w:p>
    <w:p w:rsidR="00F60027" w:rsidRDefault="00F60027" w:rsidP="00F60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60027" w:rsidRDefault="00F60027" w:rsidP="00F60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эффективности предоставляемых налоговых расходов</w:t>
      </w:r>
    </w:p>
    <w:p w:rsidR="00F60027" w:rsidRDefault="00F60027" w:rsidP="00F60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Новоцарицынское сельское  поселение Москаленского муниципального района Омской области</w:t>
      </w:r>
    </w:p>
    <w:p w:rsidR="00F60027" w:rsidRDefault="00EE1AF2" w:rsidP="00F60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8238DB">
        <w:rPr>
          <w:rFonts w:ascii="Times New Roman" w:hAnsi="Times New Roman" w:cs="Times New Roman"/>
          <w:sz w:val="28"/>
          <w:szCs w:val="28"/>
        </w:rPr>
        <w:t>3</w:t>
      </w:r>
      <w:r w:rsidR="00F600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0027" w:rsidRDefault="00F60027" w:rsidP="00F6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60027" w:rsidRPr="00F90B4E" w:rsidRDefault="00F60027" w:rsidP="00F90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90B4E">
        <w:rPr>
          <w:sz w:val="28"/>
          <w:szCs w:val="28"/>
        </w:rPr>
        <w:t xml:space="preserve">На основании постановления главы администрации Новоцарицынского сельского поселения Москаленского муниципального района Омской области от </w:t>
      </w:r>
      <w:r w:rsidRPr="00F90B4E">
        <w:rPr>
          <w:kern w:val="2"/>
          <w:sz w:val="28"/>
          <w:szCs w:val="28"/>
        </w:rPr>
        <w:t xml:space="preserve">23 апреля 2020 года № 23 «Об утверждения порядка оценки налоговых расходов Новоцарицынского сельского поселения Москаленского муниципального района Омской области», постановления главы </w:t>
      </w:r>
      <w:r w:rsidRPr="00F90B4E">
        <w:rPr>
          <w:sz w:val="28"/>
          <w:szCs w:val="28"/>
        </w:rPr>
        <w:t>администрации Новоцарицынского сельского поселения Москаленского муниципального района Омской области от 03.03.2021  №</w:t>
      </w:r>
      <w:r w:rsidR="00F90B4E" w:rsidRPr="00F90B4E">
        <w:rPr>
          <w:sz w:val="28"/>
          <w:szCs w:val="28"/>
        </w:rPr>
        <w:t xml:space="preserve"> 21 </w:t>
      </w:r>
      <w:r w:rsidRPr="00F90B4E">
        <w:rPr>
          <w:sz w:val="28"/>
          <w:szCs w:val="28"/>
        </w:rPr>
        <w:t xml:space="preserve">«Об утверждении Порядка формирования перечня налоговых расходов и </w:t>
      </w:r>
      <w:hyperlink r:id="rId7" w:anchor="P36" w:history="1">
        <w:r w:rsidRPr="00F90B4E">
          <w:rPr>
            <w:rStyle w:val="a9"/>
            <w:rFonts w:eastAsia="Calibri"/>
            <w:color w:val="000000" w:themeColor="text1"/>
            <w:sz w:val="28"/>
            <w:szCs w:val="28"/>
          </w:rPr>
          <w:t>Правил</w:t>
        </w:r>
      </w:hyperlink>
      <w:r w:rsidRPr="00F90B4E">
        <w:rPr>
          <w:sz w:val="28"/>
          <w:szCs w:val="28"/>
        </w:rPr>
        <w:t xml:space="preserve"> формирования информации о нормативных, целевых и фискальных характеристиках налоговых расходов Новоцарицынского сельского поселения Москаленского муниципального района Омской области», в целях повышения результативности и эффективности управления средствами бюджета Новоцарицынского сельского поселения Москаленского муниципального района Омской области проведена оценка бюджетной и  социальной эффективности  предоставляемых налоговых расходов за 202</w:t>
      </w:r>
      <w:r w:rsidR="00EE1AF2" w:rsidRPr="00F90B4E">
        <w:rPr>
          <w:sz w:val="28"/>
          <w:szCs w:val="28"/>
        </w:rPr>
        <w:t>1</w:t>
      </w:r>
      <w:r w:rsidRPr="00F90B4E">
        <w:rPr>
          <w:sz w:val="28"/>
          <w:szCs w:val="28"/>
        </w:rPr>
        <w:t xml:space="preserve"> год.</w:t>
      </w:r>
    </w:p>
    <w:p w:rsidR="00F60027" w:rsidRPr="00F90B4E" w:rsidRDefault="00F60027" w:rsidP="00F90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B4E">
        <w:rPr>
          <w:rFonts w:ascii="Times New Roman" w:hAnsi="Times New Roman" w:cs="Times New Roman"/>
          <w:sz w:val="28"/>
          <w:szCs w:val="28"/>
        </w:rPr>
        <w:t xml:space="preserve"> Оценка эффективности предоставляемых налоговых расходов  проводится по земельному налогу.</w:t>
      </w:r>
    </w:p>
    <w:p w:rsidR="00F60027" w:rsidRPr="00F90B4E" w:rsidRDefault="00F60027" w:rsidP="00F90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B4E">
        <w:rPr>
          <w:rFonts w:ascii="Times New Roman" w:hAnsi="Times New Roman" w:cs="Times New Roman"/>
          <w:sz w:val="28"/>
          <w:szCs w:val="28"/>
        </w:rPr>
        <w:t xml:space="preserve">Данная оценка проводиться  на основании данных отчетов о налоговой базе и структуре начислений  по местным налогам форма № 5-МН (утверждено приказом ФНС России от 16.09.2019 № ММВ-7-1/461). </w:t>
      </w:r>
    </w:p>
    <w:p w:rsidR="00F60027" w:rsidRPr="00F90B4E" w:rsidRDefault="00F60027" w:rsidP="00F90B4E">
      <w:pPr>
        <w:pStyle w:val="a8"/>
        <w:jc w:val="both"/>
        <w:rPr>
          <w:bCs/>
        </w:rPr>
      </w:pPr>
      <w:r w:rsidRPr="00F90B4E">
        <w:t>Согласно решению Совета Новоцарицынского сельского поселения Москаленского муниципального района Омск</w:t>
      </w:r>
      <w:r w:rsidR="00F90B4E" w:rsidRPr="00F90B4E">
        <w:t xml:space="preserve">ой области    от 27.11. 2019 г. </w:t>
      </w:r>
      <w:r w:rsidRPr="00F90B4E">
        <w:t>№ 46 «</w:t>
      </w:r>
      <w:r w:rsidRPr="00F90B4E">
        <w:rPr>
          <w:bCs/>
        </w:rPr>
        <w:t>Об установлении на территории Новоцарицынского сельского поселения Москаленского муниципального района Омской области земельного налога»:</w:t>
      </w:r>
    </w:p>
    <w:p w:rsidR="00F60027" w:rsidRDefault="00F60027" w:rsidP="00F60027">
      <w:pPr>
        <w:pStyle w:val="a8"/>
        <w:jc w:val="left"/>
      </w:pPr>
    </w:p>
    <w:p w:rsidR="00F60027" w:rsidRDefault="00F60027" w:rsidP="00F9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уплаты земельного налога полностью освобождаются:</w:t>
      </w:r>
    </w:p>
    <w:p w:rsidR="00F60027" w:rsidRDefault="00F60027" w:rsidP="00F9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налогоплательщики в отношении земельных участков, занятых автомобильными дорогами общего пользования местного значения в границах </w:t>
      </w:r>
      <w:r>
        <w:rPr>
          <w:bCs/>
          <w:sz w:val="28"/>
          <w:szCs w:val="28"/>
        </w:rPr>
        <w:t>Новоцарицынского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F60027" w:rsidRDefault="00F60027" w:rsidP="00F9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муниципальные учреждения Москаленского муниципального района Омской области;</w:t>
      </w:r>
    </w:p>
    <w:p w:rsidR="00F60027" w:rsidRDefault="00F60027" w:rsidP="00F9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органы местного самоуправления Москаленского муниципального района Омской области</w:t>
      </w:r>
    </w:p>
    <w:p w:rsidR="00F60027" w:rsidRDefault="00F60027" w:rsidP="00F9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органы государственной власти Российской Федерации и субъектов Российской Федерации.</w:t>
      </w:r>
    </w:p>
    <w:p w:rsidR="00F60027" w:rsidRDefault="00F60027" w:rsidP="00F90B4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8238D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по </w:t>
      </w:r>
      <w:r>
        <w:rPr>
          <w:rFonts w:ascii="Times New Roman" w:hAnsi="Times New Roman" w:cs="Times New Roman"/>
          <w:sz w:val="28"/>
          <w:szCs w:val="28"/>
        </w:rPr>
        <w:t>Новоцарицынскому сельскому поселению Москаленского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льгота по освобождению от уплаты земельного налога была предоставлена на сумму </w:t>
      </w:r>
      <w:r w:rsidR="008238DB">
        <w:rPr>
          <w:rFonts w:ascii="Times New Roman" w:hAnsi="Times New Roman" w:cs="Times New Roman"/>
          <w:bCs/>
          <w:sz w:val="28"/>
          <w:szCs w:val="28"/>
        </w:rPr>
        <w:t>128</w:t>
      </w:r>
      <w:r>
        <w:rPr>
          <w:rFonts w:ascii="Times New Roman" w:hAnsi="Times New Roman" w:cs="Times New Roman"/>
          <w:bCs/>
          <w:sz w:val="28"/>
          <w:szCs w:val="28"/>
        </w:rPr>
        <w:t xml:space="preserve">,0 тыс. руб., количество налогоплательщиков, применяющих налоговые льготы составляет </w:t>
      </w:r>
      <w:r w:rsidR="0069564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единиц, количество земельных участков </w:t>
      </w:r>
      <w:r w:rsidR="00600838">
        <w:rPr>
          <w:rFonts w:ascii="Times New Roman" w:hAnsi="Times New Roman" w:cs="Times New Roman"/>
          <w:bCs/>
          <w:sz w:val="28"/>
          <w:szCs w:val="28"/>
        </w:rPr>
        <w:t>68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60027" w:rsidRDefault="00F60027" w:rsidP="00F90B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Выпадающие доходы местного бюджета составили </w:t>
      </w:r>
      <w:r w:rsidR="008238DB">
        <w:rPr>
          <w:bCs/>
          <w:sz w:val="28"/>
          <w:szCs w:val="28"/>
        </w:rPr>
        <w:t>128</w:t>
      </w:r>
      <w:r>
        <w:rPr>
          <w:bCs/>
          <w:sz w:val="28"/>
          <w:szCs w:val="28"/>
        </w:rPr>
        <w:t>,0 тыс.  руб.</w:t>
      </w:r>
    </w:p>
    <w:p w:rsidR="00703CE9" w:rsidRDefault="00703CE9" w:rsidP="00703CE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</w:t>
      </w:r>
    </w:p>
    <w:p w:rsidR="00703CE9" w:rsidRDefault="00F60027" w:rsidP="00703CE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03CE9" w:rsidRPr="00032FAA">
        <w:rPr>
          <w:sz w:val="28"/>
          <w:szCs w:val="28"/>
        </w:rPr>
        <w:t xml:space="preserve">Предоставление налоговых льгот </w:t>
      </w:r>
    </w:p>
    <w:p w:rsidR="00703CE9" w:rsidRPr="00032FAA" w:rsidRDefault="00703CE9" w:rsidP="00703CE9">
      <w:pPr>
        <w:jc w:val="center"/>
        <w:rPr>
          <w:sz w:val="28"/>
          <w:szCs w:val="28"/>
        </w:rPr>
      </w:pPr>
    </w:p>
    <w:p w:rsidR="00703CE9" w:rsidRPr="00032FAA" w:rsidRDefault="00703CE9" w:rsidP="00703CE9">
      <w:pPr>
        <w:jc w:val="center"/>
        <w:rPr>
          <w:sz w:val="28"/>
          <w:szCs w:val="28"/>
        </w:rPr>
      </w:pPr>
      <w:r w:rsidRPr="00032FAA">
        <w:rPr>
          <w:sz w:val="28"/>
          <w:szCs w:val="28"/>
        </w:rPr>
        <w:t>Земельный налог</w:t>
      </w:r>
      <w:r>
        <w:rPr>
          <w:sz w:val="28"/>
          <w:szCs w:val="28"/>
        </w:rPr>
        <w:t xml:space="preserve"> </w:t>
      </w:r>
    </w:p>
    <w:p w:rsidR="00703CE9" w:rsidRDefault="00703CE9" w:rsidP="00703CE9">
      <w:pPr>
        <w:ind w:firstLine="720"/>
        <w:rPr>
          <w:sz w:val="28"/>
          <w:szCs w:val="28"/>
        </w:rPr>
      </w:pPr>
      <w:r w:rsidRPr="00D77D0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03CE9" w:rsidRDefault="00703CE9" w:rsidP="00703CE9">
      <w:pPr>
        <w:rPr>
          <w:sz w:val="28"/>
          <w:szCs w:val="28"/>
        </w:rPr>
      </w:pPr>
      <w:r w:rsidRPr="00D77D0C">
        <w:rPr>
          <w:sz w:val="28"/>
          <w:szCs w:val="28"/>
        </w:rPr>
        <w:t>Таблица №1</w:t>
      </w: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985"/>
        <w:gridCol w:w="1985"/>
        <w:gridCol w:w="1983"/>
      </w:tblGrid>
      <w:tr w:rsidR="00703CE9" w:rsidRPr="00D77D0C" w:rsidTr="00F90B4E">
        <w:tc>
          <w:tcPr>
            <w:tcW w:w="4361" w:type="dxa"/>
          </w:tcPr>
          <w:p w:rsidR="00703CE9" w:rsidRPr="00703CE9" w:rsidRDefault="00703CE9" w:rsidP="00A62D7E">
            <w:pPr>
              <w:rPr>
                <w:sz w:val="28"/>
                <w:szCs w:val="28"/>
              </w:rPr>
            </w:pPr>
            <w:r w:rsidRPr="00703C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5" w:type="dxa"/>
          </w:tcPr>
          <w:p w:rsidR="00703CE9" w:rsidRPr="00703CE9" w:rsidRDefault="00703CE9" w:rsidP="008238DB">
            <w:pPr>
              <w:rPr>
                <w:sz w:val="28"/>
                <w:szCs w:val="28"/>
              </w:rPr>
            </w:pPr>
            <w:r w:rsidRPr="00703CE9">
              <w:rPr>
                <w:sz w:val="28"/>
                <w:szCs w:val="28"/>
              </w:rPr>
              <w:t>Сумма льготы в 202</w:t>
            </w:r>
            <w:r w:rsidR="008238DB">
              <w:rPr>
                <w:sz w:val="28"/>
                <w:szCs w:val="28"/>
              </w:rPr>
              <w:t>2</w:t>
            </w:r>
            <w:r w:rsidRPr="00703CE9">
              <w:rPr>
                <w:sz w:val="28"/>
                <w:szCs w:val="28"/>
              </w:rPr>
              <w:t xml:space="preserve"> году (оценка)</w:t>
            </w:r>
            <w:r w:rsidR="0069564A">
              <w:rPr>
                <w:sz w:val="28"/>
                <w:szCs w:val="28"/>
              </w:rPr>
              <w:t xml:space="preserve"> </w:t>
            </w:r>
            <w:r w:rsidRPr="00703CE9">
              <w:rPr>
                <w:sz w:val="28"/>
                <w:szCs w:val="28"/>
              </w:rPr>
              <w:t>тыс.руб.</w:t>
            </w:r>
          </w:p>
        </w:tc>
        <w:tc>
          <w:tcPr>
            <w:tcW w:w="1985" w:type="dxa"/>
          </w:tcPr>
          <w:p w:rsidR="00703CE9" w:rsidRPr="00703CE9" w:rsidRDefault="00703CE9" w:rsidP="008238DB">
            <w:pPr>
              <w:rPr>
                <w:sz w:val="28"/>
                <w:szCs w:val="28"/>
              </w:rPr>
            </w:pPr>
            <w:r w:rsidRPr="00703CE9">
              <w:rPr>
                <w:sz w:val="28"/>
                <w:szCs w:val="28"/>
              </w:rPr>
              <w:t>Сумма льготы в  202</w:t>
            </w:r>
            <w:r w:rsidR="008238DB">
              <w:rPr>
                <w:sz w:val="28"/>
                <w:szCs w:val="28"/>
              </w:rPr>
              <w:t>3</w:t>
            </w:r>
            <w:r w:rsidRPr="00703CE9">
              <w:rPr>
                <w:sz w:val="28"/>
                <w:szCs w:val="28"/>
              </w:rPr>
              <w:t xml:space="preserve"> году (</w:t>
            </w:r>
            <w:r w:rsidR="0069564A">
              <w:rPr>
                <w:sz w:val="28"/>
                <w:szCs w:val="28"/>
              </w:rPr>
              <w:t>оценка</w:t>
            </w:r>
            <w:r w:rsidRPr="00703CE9">
              <w:rPr>
                <w:sz w:val="28"/>
                <w:szCs w:val="28"/>
              </w:rPr>
              <w:t>)</w:t>
            </w:r>
            <w:r w:rsidR="0069564A">
              <w:rPr>
                <w:sz w:val="28"/>
                <w:szCs w:val="28"/>
              </w:rPr>
              <w:t xml:space="preserve"> </w:t>
            </w:r>
            <w:r w:rsidRPr="00703CE9">
              <w:rPr>
                <w:sz w:val="28"/>
                <w:szCs w:val="28"/>
              </w:rPr>
              <w:t>тыс.руб.</w:t>
            </w:r>
          </w:p>
        </w:tc>
        <w:tc>
          <w:tcPr>
            <w:tcW w:w="1983" w:type="dxa"/>
          </w:tcPr>
          <w:p w:rsidR="00703CE9" w:rsidRPr="00703CE9" w:rsidRDefault="00703CE9" w:rsidP="008238DB">
            <w:pPr>
              <w:rPr>
                <w:sz w:val="28"/>
                <w:szCs w:val="28"/>
              </w:rPr>
            </w:pPr>
            <w:r w:rsidRPr="00703CE9">
              <w:rPr>
                <w:sz w:val="28"/>
                <w:szCs w:val="28"/>
              </w:rPr>
              <w:t>Сумма льготы в  202</w:t>
            </w:r>
            <w:r w:rsidR="008238DB">
              <w:rPr>
                <w:sz w:val="28"/>
                <w:szCs w:val="28"/>
              </w:rPr>
              <w:t>4</w:t>
            </w:r>
            <w:r w:rsidRPr="00703CE9">
              <w:rPr>
                <w:sz w:val="28"/>
                <w:szCs w:val="28"/>
              </w:rPr>
              <w:t xml:space="preserve"> году (прогноз)</w:t>
            </w:r>
            <w:r w:rsidR="0069564A">
              <w:rPr>
                <w:sz w:val="28"/>
                <w:szCs w:val="28"/>
              </w:rPr>
              <w:t xml:space="preserve"> </w:t>
            </w:r>
            <w:r w:rsidRPr="00703CE9">
              <w:rPr>
                <w:sz w:val="28"/>
                <w:szCs w:val="28"/>
              </w:rPr>
              <w:t>тыс.руб.</w:t>
            </w:r>
          </w:p>
        </w:tc>
      </w:tr>
      <w:tr w:rsidR="00832100" w:rsidRPr="00D77D0C" w:rsidTr="00F90B4E">
        <w:tc>
          <w:tcPr>
            <w:tcW w:w="4361" w:type="dxa"/>
          </w:tcPr>
          <w:p w:rsidR="00832100" w:rsidRPr="00D77D0C" w:rsidRDefault="00832100" w:rsidP="00A62D7E">
            <w:pPr>
              <w:jc w:val="both"/>
              <w:rPr>
                <w:sz w:val="28"/>
                <w:szCs w:val="28"/>
              </w:rPr>
            </w:pPr>
            <w:r w:rsidRPr="00D77D0C">
              <w:rPr>
                <w:sz w:val="28"/>
                <w:szCs w:val="28"/>
              </w:rPr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 w:rsidRPr="002E1C56">
              <w:rPr>
                <w:bCs/>
                <w:color w:val="000000"/>
                <w:sz w:val="28"/>
                <w:szCs w:val="28"/>
              </w:rPr>
              <w:t>Органы местного самоуправления – в отношении земельных участков, отнесенных к муниципальной собственности (поселений, района), а также, предоставленных для обеспечения их деятельности</w:t>
            </w:r>
          </w:p>
        </w:tc>
        <w:tc>
          <w:tcPr>
            <w:tcW w:w="1985" w:type="dxa"/>
          </w:tcPr>
          <w:p w:rsidR="00832100" w:rsidRPr="00D77D0C" w:rsidRDefault="00832100" w:rsidP="0082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238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832100" w:rsidRDefault="008238DB" w:rsidP="001833FA">
            <w:r>
              <w:rPr>
                <w:sz w:val="28"/>
                <w:szCs w:val="28"/>
              </w:rPr>
              <w:t>128</w:t>
            </w:r>
            <w:r w:rsidR="00832100" w:rsidRPr="00B152C4">
              <w:rPr>
                <w:sz w:val="28"/>
                <w:szCs w:val="28"/>
              </w:rPr>
              <w:t>,0</w:t>
            </w:r>
          </w:p>
        </w:tc>
        <w:tc>
          <w:tcPr>
            <w:tcW w:w="1983" w:type="dxa"/>
          </w:tcPr>
          <w:p w:rsidR="00832100" w:rsidRDefault="008238DB" w:rsidP="001833FA">
            <w:r>
              <w:rPr>
                <w:sz w:val="28"/>
                <w:szCs w:val="28"/>
              </w:rPr>
              <w:t>128</w:t>
            </w:r>
            <w:r w:rsidR="00832100" w:rsidRPr="00B152C4">
              <w:rPr>
                <w:sz w:val="28"/>
                <w:szCs w:val="28"/>
              </w:rPr>
              <w:t>,0</w:t>
            </w:r>
          </w:p>
        </w:tc>
      </w:tr>
      <w:tr w:rsidR="00832100" w:rsidRPr="00D77D0C" w:rsidTr="00F90B4E">
        <w:tc>
          <w:tcPr>
            <w:tcW w:w="4361" w:type="dxa"/>
          </w:tcPr>
          <w:p w:rsidR="00832100" w:rsidRPr="00703CE9" w:rsidRDefault="00832100" w:rsidP="00A62D7E">
            <w:pPr>
              <w:rPr>
                <w:sz w:val="28"/>
                <w:szCs w:val="28"/>
              </w:rPr>
            </w:pPr>
            <w:r w:rsidRPr="00703CE9">
              <w:rPr>
                <w:sz w:val="28"/>
                <w:szCs w:val="28"/>
              </w:rPr>
              <w:t>Итого сумма льгот по земельному налогу:</w:t>
            </w:r>
          </w:p>
        </w:tc>
        <w:tc>
          <w:tcPr>
            <w:tcW w:w="1985" w:type="dxa"/>
          </w:tcPr>
          <w:p w:rsidR="00832100" w:rsidRPr="00D77D0C" w:rsidRDefault="00832100" w:rsidP="0082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238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832100" w:rsidRDefault="008238DB" w:rsidP="001833FA">
            <w:r>
              <w:rPr>
                <w:sz w:val="28"/>
                <w:szCs w:val="28"/>
              </w:rPr>
              <w:t>128</w:t>
            </w:r>
            <w:r w:rsidR="00832100" w:rsidRPr="00B152C4">
              <w:rPr>
                <w:sz w:val="28"/>
                <w:szCs w:val="28"/>
              </w:rPr>
              <w:t>,0</w:t>
            </w:r>
          </w:p>
        </w:tc>
        <w:tc>
          <w:tcPr>
            <w:tcW w:w="1983" w:type="dxa"/>
          </w:tcPr>
          <w:p w:rsidR="00832100" w:rsidRDefault="008238DB" w:rsidP="001833FA">
            <w:r>
              <w:rPr>
                <w:sz w:val="28"/>
                <w:szCs w:val="28"/>
              </w:rPr>
              <w:t>128</w:t>
            </w:r>
            <w:r w:rsidR="00832100" w:rsidRPr="00B152C4">
              <w:rPr>
                <w:sz w:val="28"/>
                <w:szCs w:val="28"/>
              </w:rPr>
              <w:t>,0</w:t>
            </w:r>
          </w:p>
        </w:tc>
      </w:tr>
    </w:tbl>
    <w:p w:rsidR="00703CE9" w:rsidRDefault="00703CE9" w:rsidP="00703CE9">
      <w:pPr>
        <w:ind w:firstLine="709"/>
        <w:rPr>
          <w:b/>
          <w:sz w:val="28"/>
          <w:szCs w:val="28"/>
          <w:u w:val="single"/>
        </w:rPr>
      </w:pPr>
    </w:p>
    <w:p w:rsidR="00703CE9" w:rsidRPr="00703CE9" w:rsidRDefault="00703CE9" w:rsidP="00703CE9">
      <w:pPr>
        <w:ind w:firstLine="709"/>
        <w:jc w:val="center"/>
        <w:rPr>
          <w:sz w:val="28"/>
          <w:szCs w:val="28"/>
          <w:u w:val="single"/>
        </w:rPr>
      </w:pPr>
      <w:r w:rsidRPr="00703CE9">
        <w:rPr>
          <w:sz w:val="28"/>
          <w:szCs w:val="28"/>
          <w:u w:val="single"/>
        </w:rPr>
        <w:t>Оценка объемов налоговых расходов</w:t>
      </w:r>
    </w:p>
    <w:p w:rsidR="00703CE9" w:rsidRPr="00703CE9" w:rsidRDefault="00703CE9" w:rsidP="00703CE9">
      <w:pPr>
        <w:rPr>
          <w:sz w:val="28"/>
          <w:szCs w:val="28"/>
        </w:rPr>
      </w:pPr>
    </w:p>
    <w:p w:rsidR="00703CE9" w:rsidRDefault="00703CE9" w:rsidP="00703CE9">
      <w:pPr>
        <w:shd w:val="clear" w:color="auto" w:fill="FFFFFF"/>
        <w:ind w:right="14" w:firstLine="720"/>
        <w:rPr>
          <w:iCs/>
          <w:color w:val="000000"/>
          <w:sz w:val="28"/>
          <w:szCs w:val="28"/>
          <w:u w:val="single"/>
        </w:rPr>
      </w:pPr>
      <w:r w:rsidRPr="00D77D0C">
        <w:rPr>
          <w:sz w:val="28"/>
          <w:szCs w:val="28"/>
          <w:u w:val="single"/>
        </w:rPr>
        <w:t>Изменения налоговых льгот, предоставленных в соответствии с муниципальными нормат</w:t>
      </w:r>
      <w:r>
        <w:rPr>
          <w:sz w:val="28"/>
          <w:szCs w:val="28"/>
          <w:u w:val="single"/>
        </w:rPr>
        <w:t>ивными правовыми актами, за 20</w:t>
      </w:r>
      <w:r w:rsidR="0069564A">
        <w:rPr>
          <w:sz w:val="28"/>
          <w:szCs w:val="28"/>
          <w:u w:val="single"/>
        </w:rPr>
        <w:t>2</w:t>
      </w:r>
      <w:r w:rsidR="008238DB">
        <w:rPr>
          <w:sz w:val="28"/>
          <w:szCs w:val="28"/>
          <w:u w:val="single"/>
        </w:rPr>
        <w:t>1</w:t>
      </w:r>
      <w:r w:rsidRPr="00D77D0C">
        <w:rPr>
          <w:sz w:val="28"/>
          <w:szCs w:val="28"/>
          <w:u w:val="single"/>
        </w:rPr>
        <w:t>-20</w:t>
      </w:r>
      <w:r>
        <w:rPr>
          <w:sz w:val="28"/>
          <w:szCs w:val="28"/>
          <w:u w:val="single"/>
        </w:rPr>
        <w:t>2</w:t>
      </w:r>
      <w:r w:rsidR="008238DB">
        <w:rPr>
          <w:sz w:val="28"/>
          <w:szCs w:val="28"/>
          <w:u w:val="single"/>
        </w:rPr>
        <w:t>5</w:t>
      </w:r>
      <w:r w:rsidR="0079272F">
        <w:rPr>
          <w:sz w:val="28"/>
          <w:szCs w:val="28"/>
          <w:u w:val="single"/>
        </w:rPr>
        <w:t xml:space="preserve"> </w:t>
      </w:r>
      <w:r w:rsidRPr="00D77D0C">
        <w:rPr>
          <w:sz w:val="28"/>
          <w:szCs w:val="28"/>
          <w:u w:val="single"/>
        </w:rPr>
        <w:t>годы представлены в таблице №2.</w:t>
      </w:r>
      <w:r w:rsidRPr="00D77D0C">
        <w:rPr>
          <w:iCs/>
          <w:color w:val="000000"/>
          <w:sz w:val="28"/>
          <w:szCs w:val="28"/>
          <w:u w:val="single"/>
        </w:rPr>
        <w:t xml:space="preserve"> </w:t>
      </w:r>
    </w:p>
    <w:p w:rsidR="00703CE9" w:rsidRPr="00E70069" w:rsidRDefault="00703CE9" w:rsidP="00703CE9">
      <w:pPr>
        <w:ind w:firstLine="70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276"/>
        <w:gridCol w:w="1134"/>
        <w:gridCol w:w="992"/>
        <w:gridCol w:w="1134"/>
        <w:gridCol w:w="1276"/>
      </w:tblGrid>
      <w:tr w:rsidR="00703CE9" w:rsidRPr="00E70069" w:rsidTr="00703CE9">
        <w:tc>
          <w:tcPr>
            <w:tcW w:w="3085" w:type="dxa"/>
          </w:tcPr>
          <w:p w:rsidR="00703CE9" w:rsidRPr="00703CE9" w:rsidRDefault="00703CE9" w:rsidP="00A62D7E">
            <w:pPr>
              <w:jc w:val="center"/>
            </w:pPr>
            <w:r w:rsidRPr="00703CE9">
              <w:t>Наименование</w:t>
            </w:r>
          </w:p>
        </w:tc>
        <w:tc>
          <w:tcPr>
            <w:tcW w:w="1276" w:type="dxa"/>
            <w:vAlign w:val="center"/>
          </w:tcPr>
          <w:p w:rsidR="00703CE9" w:rsidRPr="00703CE9" w:rsidRDefault="00703CE9" w:rsidP="008238DB">
            <w:pPr>
              <w:jc w:val="center"/>
            </w:pPr>
            <w:r>
              <w:t>20</w:t>
            </w:r>
            <w:r w:rsidR="0069564A">
              <w:t>2</w:t>
            </w:r>
            <w:r w:rsidR="008238DB">
              <w:t>1</w:t>
            </w:r>
            <w:r>
              <w:t xml:space="preserve"> г.</w:t>
            </w:r>
          </w:p>
        </w:tc>
        <w:tc>
          <w:tcPr>
            <w:tcW w:w="1134" w:type="dxa"/>
            <w:vAlign w:val="center"/>
          </w:tcPr>
          <w:p w:rsidR="00703CE9" w:rsidRPr="00703CE9" w:rsidRDefault="00703CE9" w:rsidP="008238DB">
            <w:pPr>
              <w:jc w:val="center"/>
            </w:pPr>
            <w:r>
              <w:t>20</w:t>
            </w:r>
            <w:r w:rsidR="0079272F">
              <w:t>2</w:t>
            </w:r>
            <w:r w:rsidR="008238DB">
              <w:t>2</w:t>
            </w:r>
            <w:r>
              <w:t xml:space="preserve"> </w:t>
            </w:r>
            <w:r w:rsidRPr="00703CE9">
              <w:t>г.</w:t>
            </w:r>
          </w:p>
        </w:tc>
        <w:tc>
          <w:tcPr>
            <w:tcW w:w="992" w:type="dxa"/>
            <w:vAlign w:val="center"/>
          </w:tcPr>
          <w:p w:rsidR="00703CE9" w:rsidRPr="00703CE9" w:rsidRDefault="00703CE9" w:rsidP="008238DB">
            <w:pPr>
              <w:jc w:val="center"/>
            </w:pPr>
            <w:r>
              <w:t>202</w:t>
            </w:r>
            <w:r w:rsidR="008238DB">
              <w:t>3</w:t>
            </w:r>
            <w:r>
              <w:t xml:space="preserve"> </w:t>
            </w:r>
            <w:r w:rsidRPr="00703CE9">
              <w:t>г</w:t>
            </w:r>
            <w:r>
              <w:t>.</w:t>
            </w:r>
          </w:p>
        </w:tc>
        <w:tc>
          <w:tcPr>
            <w:tcW w:w="1134" w:type="dxa"/>
          </w:tcPr>
          <w:p w:rsidR="00703CE9" w:rsidRPr="00703CE9" w:rsidRDefault="00703CE9" w:rsidP="008238DB">
            <w:pPr>
              <w:jc w:val="center"/>
            </w:pPr>
            <w:r>
              <w:t>Прогноз 202</w:t>
            </w:r>
            <w:r w:rsidR="008238DB">
              <w:t>4</w:t>
            </w:r>
            <w:r>
              <w:t>г.</w:t>
            </w:r>
          </w:p>
        </w:tc>
        <w:tc>
          <w:tcPr>
            <w:tcW w:w="1276" w:type="dxa"/>
          </w:tcPr>
          <w:p w:rsidR="00703CE9" w:rsidRPr="00703CE9" w:rsidRDefault="00703CE9" w:rsidP="008238DB">
            <w:pPr>
              <w:jc w:val="center"/>
            </w:pPr>
            <w:r>
              <w:t>Прогноз 202</w:t>
            </w:r>
            <w:r w:rsidR="008238DB">
              <w:t>5</w:t>
            </w:r>
            <w:r>
              <w:t xml:space="preserve"> г.</w:t>
            </w:r>
          </w:p>
        </w:tc>
      </w:tr>
      <w:tr w:rsidR="008238DB" w:rsidRPr="00E70069" w:rsidTr="000F31F1">
        <w:tc>
          <w:tcPr>
            <w:tcW w:w="3085" w:type="dxa"/>
          </w:tcPr>
          <w:p w:rsidR="008238DB" w:rsidRPr="00E70069" w:rsidRDefault="008238DB" w:rsidP="00A62D7E">
            <w:r>
              <w:t>Фактическое поступление земельного налога в  бюджет</w:t>
            </w:r>
            <w:r w:rsidRPr="00E70069">
              <w:t xml:space="preserve"> </w:t>
            </w:r>
            <w:r>
              <w:t xml:space="preserve"> поселения </w:t>
            </w:r>
            <w:r w:rsidRPr="00E70069">
              <w:t xml:space="preserve"> (</w:t>
            </w:r>
            <w:r w:rsidRPr="00E70069">
              <w:rPr>
                <w:i/>
              </w:rPr>
              <w:t>тыс. руб</w:t>
            </w:r>
            <w:r w:rsidRPr="00E70069">
              <w:t>.)</w:t>
            </w:r>
          </w:p>
        </w:tc>
        <w:tc>
          <w:tcPr>
            <w:tcW w:w="1276" w:type="dxa"/>
          </w:tcPr>
          <w:p w:rsidR="008238DB" w:rsidRDefault="008238DB" w:rsidP="00862101">
            <w:r>
              <w:t>2576,5</w:t>
            </w:r>
          </w:p>
          <w:p w:rsidR="008238DB" w:rsidRDefault="008238DB" w:rsidP="00862101"/>
        </w:tc>
        <w:tc>
          <w:tcPr>
            <w:tcW w:w="1134" w:type="dxa"/>
          </w:tcPr>
          <w:p w:rsidR="008238DB" w:rsidRDefault="008238DB" w:rsidP="00862101">
            <w:r>
              <w:t>1934,1</w:t>
            </w:r>
          </w:p>
          <w:p w:rsidR="008238DB" w:rsidRDefault="008238DB" w:rsidP="00862101"/>
        </w:tc>
        <w:tc>
          <w:tcPr>
            <w:tcW w:w="992" w:type="dxa"/>
          </w:tcPr>
          <w:p w:rsidR="008238DB" w:rsidRDefault="008238DB" w:rsidP="00802A4D">
            <w:r>
              <w:t>1825,4</w:t>
            </w:r>
          </w:p>
          <w:p w:rsidR="008238DB" w:rsidRDefault="008238DB" w:rsidP="00A62D7E"/>
        </w:tc>
        <w:tc>
          <w:tcPr>
            <w:tcW w:w="1134" w:type="dxa"/>
          </w:tcPr>
          <w:p w:rsidR="008238DB" w:rsidRDefault="008238DB" w:rsidP="00A62D7E">
            <w:r>
              <w:t>2102,0</w:t>
            </w:r>
          </w:p>
          <w:p w:rsidR="008238DB" w:rsidRDefault="008238DB" w:rsidP="00A62D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38DB" w:rsidRDefault="008238DB" w:rsidP="008238DB">
            <w:pPr>
              <w:jc w:val="center"/>
            </w:pPr>
            <w:r>
              <w:t>2102,0</w:t>
            </w:r>
          </w:p>
        </w:tc>
      </w:tr>
      <w:tr w:rsidR="00832100" w:rsidRPr="00E70069" w:rsidTr="00540F4A">
        <w:tc>
          <w:tcPr>
            <w:tcW w:w="3085" w:type="dxa"/>
          </w:tcPr>
          <w:p w:rsidR="00832100" w:rsidRPr="00E70069" w:rsidRDefault="00832100" w:rsidP="00A62D7E">
            <w:r w:rsidRPr="00E70069">
              <w:t>Сумма льгот</w:t>
            </w:r>
            <w:r>
              <w:t xml:space="preserve">, предоставленных в соответствии с муниципальными </w:t>
            </w:r>
            <w:r>
              <w:lastRenderedPageBreak/>
              <w:t>нормативными правовыми актами</w:t>
            </w:r>
            <w:r w:rsidRPr="00E70069">
              <w:t xml:space="preserve"> (</w:t>
            </w:r>
            <w:r w:rsidRPr="00E70069">
              <w:rPr>
                <w:i/>
              </w:rPr>
              <w:t>тыс. руб.)</w:t>
            </w:r>
            <w:r>
              <w:rPr>
                <w:i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32100" w:rsidRPr="00E70069" w:rsidRDefault="00832100" w:rsidP="00420083">
            <w:pPr>
              <w:jc w:val="center"/>
            </w:pPr>
            <w:r>
              <w:lastRenderedPageBreak/>
              <w:t>139,0</w:t>
            </w:r>
          </w:p>
        </w:tc>
        <w:tc>
          <w:tcPr>
            <w:tcW w:w="1134" w:type="dxa"/>
          </w:tcPr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  <w:r w:rsidRPr="005424FA">
              <w:t>13</w:t>
            </w:r>
            <w:r w:rsidR="008238DB">
              <w:t>3</w:t>
            </w:r>
            <w:r w:rsidRPr="005424FA">
              <w:t>,0</w:t>
            </w:r>
          </w:p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</w:p>
        </w:tc>
        <w:tc>
          <w:tcPr>
            <w:tcW w:w="992" w:type="dxa"/>
          </w:tcPr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</w:p>
          <w:p w:rsidR="00832100" w:rsidRDefault="008238DB" w:rsidP="0069564A">
            <w:pPr>
              <w:jc w:val="both"/>
            </w:pPr>
            <w:r>
              <w:t>128</w:t>
            </w:r>
            <w:r w:rsidR="00832100" w:rsidRPr="005424FA">
              <w:t>,0</w:t>
            </w:r>
          </w:p>
        </w:tc>
        <w:tc>
          <w:tcPr>
            <w:tcW w:w="1134" w:type="dxa"/>
          </w:tcPr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</w:p>
          <w:p w:rsidR="00832100" w:rsidRDefault="006E4629" w:rsidP="00224289">
            <w:pPr>
              <w:jc w:val="both"/>
            </w:pPr>
            <w:r>
              <w:t>128</w:t>
            </w:r>
            <w:r w:rsidR="00832100" w:rsidRPr="005424FA">
              <w:t>,0</w:t>
            </w:r>
          </w:p>
        </w:tc>
        <w:tc>
          <w:tcPr>
            <w:tcW w:w="1276" w:type="dxa"/>
          </w:tcPr>
          <w:p w:rsidR="00832100" w:rsidRDefault="00832100" w:rsidP="00832100">
            <w:pPr>
              <w:jc w:val="both"/>
            </w:pPr>
          </w:p>
          <w:p w:rsidR="00832100" w:rsidRDefault="00832100" w:rsidP="00832100">
            <w:pPr>
              <w:jc w:val="both"/>
            </w:pPr>
          </w:p>
          <w:p w:rsidR="00832100" w:rsidRDefault="006E4629" w:rsidP="00224289">
            <w:pPr>
              <w:jc w:val="both"/>
            </w:pPr>
            <w:r>
              <w:t>128</w:t>
            </w:r>
            <w:r w:rsidR="00832100" w:rsidRPr="005424FA">
              <w:t>,0</w:t>
            </w:r>
          </w:p>
        </w:tc>
      </w:tr>
      <w:tr w:rsidR="00703CE9" w:rsidRPr="00E70069" w:rsidTr="00703CE9">
        <w:tc>
          <w:tcPr>
            <w:tcW w:w="3085" w:type="dxa"/>
          </w:tcPr>
          <w:p w:rsidR="00703CE9" w:rsidRPr="00420083" w:rsidRDefault="00703CE9" w:rsidP="00A62D7E">
            <w:r w:rsidRPr="00420083">
              <w:lastRenderedPageBreak/>
              <w:t>Удельный вес льгот в доходах бюджета муниципального образования  от земельного налога (%)</w:t>
            </w:r>
          </w:p>
        </w:tc>
        <w:tc>
          <w:tcPr>
            <w:tcW w:w="1276" w:type="dxa"/>
            <w:vAlign w:val="center"/>
          </w:tcPr>
          <w:p w:rsidR="00703CE9" w:rsidRPr="00420083" w:rsidRDefault="0069564A" w:rsidP="008238DB">
            <w:pPr>
              <w:jc w:val="center"/>
            </w:pPr>
            <w:r>
              <w:t>5,</w:t>
            </w:r>
            <w:r w:rsidR="008238DB">
              <w:t>39</w:t>
            </w:r>
          </w:p>
        </w:tc>
        <w:tc>
          <w:tcPr>
            <w:tcW w:w="1134" w:type="dxa"/>
            <w:vAlign w:val="center"/>
          </w:tcPr>
          <w:p w:rsidR="00703CE9" w:rsidRPr="00420083" w:rsidRDefault="008238DB" w:rsidP="00A62D7E">
            <w:pPr>
              <w:jc w:val="center"/>
            </w:pPr>
            <w:r>
              <w:t>6,88</w:t>
            </w:r>
          </w:p>
        </w:tc>
        <w:tc>
          <w:tcPr>
            <w:tcW w:w="992" w:type="dxa"/>
            <w:vAlign w:val="center"/>
          </w:tcPr>
          <w:p w:rsidR="00703CE9" w:rsidRPr="00420083" w:rsidRDefault="008238DB" w:rsidP="00A62D7E">
            <w:pPr>
              <w:jc w:val="center"/>
            </w:pPr>
            <w:r>
              <w:t>7,01</w:t>
            </w:r>
          </w:p>
        </w:tc>
        <w:tc>
          <w:tcPr>
            <w:tcW w:w="1134" w:type="dxa"/>
            <w:vAlign w:val="center"/>
          </w:tcPr>
          <w:p w:rsidR="00703CE9" w:rsidRPr="00420083" w:rsidRDefault="008238DB" w:rsidP="00A62D7E">
            <w:pPr>
              <w:jc w:val="center"/>
            </w:pPr>
            <w:r>
              <w:t>6,09</w:t>
            </w:r>
          </w:p>
        </w:tc>
        <w:tc>
          <w:tcPr>
            <w:tcW w:w="1276" w:type="dxa"/>
            <w:vAlign w:val="center"/>
          </w:tcPr>
          <w:p w:rsidR="00703CE9" w:rsidRPr="00420083" w:rsidRDefault="008238DB" w:rsidP="00A62D7E">
            <w:pPr>
              <w:jc w:val="center"/>
            </w:pPr>
            <w:r>
              <w:t>6,09</w:t>
            </w:r>
          </w:p>
        </w:tc>
      </w:tr>
    </w:tbl>
    <w:p w:rsidR="00703CE9" w:rsidRDefault="00703CE9" w:rsidP="00703CE9">
      <w:pPr>
        <w:ind w:firstLine="709"/>
        <w:jc w:val="center"/>
      </w:pPr>
    </w:p>
    <w:p w:rsidR="00703CE9" w:rsidRDefault="00703CE9" w:rsidP="00703CE9">
      <w:pPr>
        <w:ind w:firstLine="709"/>
        <w:jc w:val="center"/>
        <w:rPr>
          <w:b/>
          <w:u w:val="single"/>
        </w:rPr>
      </w:pPr>
    </w:p>
    <w:p w:rsidR="00703CE9" w:rsidRPr="00420083" w:rsidRDefault="00703CE9" w:rsidP="00703CE9">
      <w:pPr>
        <w:ind w:firstLine="709"/>
        <w:jc w:val="center"/>
        <w:rPr>
          <w:u w:val="single"/>
        </w:rPr>
      </w:pPr>
      <w:r w:rsidRPr="00420083">
        <w:rPr>
          <w:u w:val="single"/>
        </w:rPr>
        <w:t>Динамика налоговых льгот и поступлений налоговы</w:t>
      </w:r>
      <w:r w:rsidR="00401CC6">
        <w:rPr>
          <w:u w:val="single"/>
        </w:rPr>
        <w:t>х и неналоговых доходов  за 20</w:t>
      </w:r>
      <w:r w:rsidR="0069564A">
        <w:rPr>
          <w:u w:val="single"/>
        </w:rPr>
        <w:t>2</w:t>
      </w:r>
      <w:r w:rsidR="008238DB">
        <w:rPr>
          <w:u w:val="single"/>
        </w:rPr>
        <w:t>1</w:t>
      </w:r>
      <w:r w:rsidR="00401CC6">
        <w:rPr>
          <w:u w:val="single"/>
        </w:rPr>
        <w:t>-202</w:t>
      </w:r>
      <w:r w:rsidR="008238DB">
        <w:rPr>
          <w:u w:val="single"/>
        </w:rPr>
        <w:t>5</w:t>
      </w:r>
      <w:r w:rsidRPr="00420083">
        <w:rPr>
          <w:u w:val="single"/>
        </w:rPr>
        <w:t xml:space="preserve"> годы  таблица № 3</w:t>
      </w:r>
    </w:p>
    <w:p w:rsidR="00703CE9" w:rsidRPr="00420083" w:rsidRDefault="00703CE9" w:rsidP="00703CE9">
      <w:pPr>
        <w:ind w:firstLine="709"/>
        <w:jc w:val="center"/>
      </w:pPr>
      <w:r w:rsidRPr="00420083">
        <w:t xml:space="preserve">                                                                                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1134"/>
        <w:gridCol w:w="1134"/>
        <w:gridCol w:w="1276"/>
        <w:gridCol w:w="1276"/>
      </w:tblGrid>
      <w:tr w:rsidR="00401CC6" w:rsidRPr="00E70069" w:rsidTr="006808DE">
        <w:tc>
          <w:tcPr>
            <w:tcW w:w="3085" w:type="dxa"/>
          </w:tcPr>
          <w:p w:rsidR="00401CC6" w:rsidRPr="00401CC6" w:rsidRDefault="00401CC6" w:rsidP="00A62D7E">
            <w:pPr>
              <w:jc w:val="center"/>
            </w:pPr>
            <w:r w:rsidRPr="00401CC6">
              <w:t>Наименование</w:t>
            </w:r>
          </w:p>
        </w:tc>
        <w:tc>
          <w:tcPr>
            <w:tcW w:w="1134" w:type="dxa"/>
            <w:vAlign w:val="center"/>
          </w:tcPr>
          <w:p w:rsidR="00401CC6" w:rsidRPr="00401CC6" w:rsidRDefault="00401CC6" w:rsidP="008238DB">
            <w:pPr>
              <w:jc w:val="center"/>
            </w:pPr>
            <w:r>
              <w:t>20</w:t>
            </w:r>
            <w:r w:rsidR="0069564A">
              <w:t>2</w:t>
            </w:r>
            <w:r w:rsidR="008238DB">
              <w:t>1</w:t>
            </w:r>
            <w:r w:rsidRPr="00401CC6">
              <w:t>г.</w:t>
            </w:r>
          </w:p>
        </w:tc>
        <w:tc>
          <w:tcPr>
            <w:tcW w:w="1134" w:type="dxa"/>
            <w:vAlign w:val="center"/>
          </w:tcPr>
          <w:p w:rsidR="00401CC6" w:rsidRPr="00401CC6" w:rsidRDefault="00401CC6" w:rsidP="008238DB">
            <w:pPr>
              <w:jc w:val="center"/>
            </w:pPr>
            <w:r>
              <w:t>20</w:t>
            </w:r>
            <w:r w:rsidR="0079272F">
              <w:t>2</w:t>
            </w:r>
            <w:r w:rsidR="008238DB">
              <w:t>2</w:t>
            </w:r>
          </w:p>
        </w:tc>
        <w:tc>
          <w:tcPr>
            <w:tcW w:w="1134" w:type="dxa"/>
            <w:vAlign w:val="center"/>
          </w:tcPr>
          <w:p w:rsidR="00401CC6" w:rsidRPr="00401CC6" w:rsidRDefault="00401CC6" w:rsidP="008238DB">
            <w:pPr>
              <w:jc w:val="center"/>
            </w:pPr>
            <w:r>
              <w:t>202</w:t>
            </w:r>
            <w:r w:rsidR="008238DB">
              <w:t>3</w:t>
            </w:r>
          </w:p>
        </w:tc>
        <w:tc>
          <w:tcPr>
            <w:tcW w:w="1276" w:type="dxa"/>
          </w:tcPr>
          <w:p w:rsidR="00832100" w:rsidRDefault="00401CC6" w:rsidP="0079272F">
            <w:pPr>
              <w:jc w:val="center"/>
            </w:pPr>
            <w:r>
              <w:t>202</w:t>
            </w:r>
            <w:r w:rsidR="008238DB">
              <w:t>4</w:t>
            </w:r>
          </w:p>
          <w:p w:rsidR="00401CC6" w:rsidRPr="00401CC6" w:rsidRDefault="00401CC6" w:rsidP="0079272F">
            <w:pPr>
              <w:jc w:val="center"/>
            </w:pPr>
            <w:r w:rsidRPr="00401CC6">
              <w:t>(прогноз)</w:t>
            </w:r>
          </w:p>
        </w:tc>
        <w:tc>
          <w:tcPr>
            <w:tcW w:w="1276" w:type="dxa"/>
          </w:tcPr>
          <w:p w:rsidR="00401CC6" w:rsidRPr="00401CC6" w:rsidRDefault="00401CC6" w:rsidP="008238DB">
            <w:pPr>
              <w:jc w:val="center"/>
            </w:pPr>
            <w:r>
              <w:t>202</w:t>
            </w:r>
            <w:r w:rsidR="008238DB">
              <w:t>5</w:t>
            </w:r>
            <w:r w:rsidRPr="00401CC6">
              <w:t xml:space="preserve"> (прогноз)</w:t>
            </w:r>
          </w:p>
        </w:tc>
      </w:tr>
      <w:tr w:rsidR="008238DB" w:rsidRPr="00E70069" w:rsidTr="006808DE">
        <w:tc>
          <w:tcPr>
            <w:tcW w:w="3085" w:type="dxa"/>
          </w:tcPr>
          <w:p w:rsidR="008238DB" w:rsidRPr="00E70069" w:rsidRDefault="008238DB" w:rsidP="00A62D7E">
            <w:r w:rsidRPr="00E70069">
              <w:t>Сумма льгот</w:t>
            </w:r>
            <w:r>
              <w:t>, предоставленных в соответствии с муниципальными нормативными правовыми актами</w:t>
            </w:r>
            <w:r w:rsidRPr="00E70069">
              <w:t xml:space="preserve"> (</w:t>
            </w:r>
            <w:r w:rsidRPr="00E70069">
              <w:rPr>
                <w:i/>
              </w:rPr>
              <w:t>тыс. руб.)</w:t>
            </w:r>
            <w:r>
              <w:rPr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238DB" w:rsidRDefault="008238DB" w:rsidP="00862101">
            <w:pPr>
              <w:jc w:val="center"/>
            </w:pPr>
          </w:p>
          <w:p w:rsidR="008238DB" w:rsidRDefault="008238DB" w:rsidP="00862101">
            <w:pPr>
              <w:jc w:val="center"/>
            </w:pPr>
            <w:r>
              <w:t>139,0</w:t>
            </w:r>
          </w:p>
        </w:tc>
        <w:tc>
          <w:tcPr>
            <w:tcW w:w="1134" w:type="dxa"/>
            <w:vAlign w:val="center"/>
          </w:tcPr>
          <w:p w:rsidR="008238DB" w:rsidRDefault="008238DB" w:rsidP="00862101">
            <w:pPr>
              <w:jc w:val="center"/>
            </w:pPr>
            <w:r>
              <w:t>133,0</w:t>
            </w:r>
          </w:p>
        </w:tc>
        <w:tc>
          <w:tcPr>
            <w:tcW w:w="1134" w:type="dxa"/>
            <w:vAlign w:val="center"/>
          </w:tcPr>
          <w:p w:rsidR="008238DB" w:rsidRDefault="008238DB" w:rsidP="0069564A">
            <w:pPr>
              <w:jc w:val="center"/>
            </w:pPr>
            <w:r>
              <w:t>128,0</w:t>
            </w:r>
          </w:p>
        </w:tc>
        <w:tc>
          <w:tcPr>
            <w:tcW w:w="1276" w:type="dxa"/>
            <w:vAlign w:val="center"/>
          </w:tcPr>
          <w:p w:rsidR="008238DB" w:rsidRDefault="008238DB" w:rsidP="00A62D7E">
            <w:pPr>
              <w:jc w:val="center"/>
            </w:pPr>
          </w:p>
          <w:p w:rsidR="008238DB" w:rsidRDefault="008238DB" w:rsidP="008238DB">
            <w:pPr>
              <w:jc w:val="center"/>
            </w:pPr>
            <w:r>
              <w:t>128,0</w:t>
            </w:r>
          </w:p>
        </w:tc>
        <w:tc>
          <w:tcPr>
            <w:tcW w:w="1276" w:type="dxa"/>
            <w:vAlign w:val="center"/>
          </w:tcPr>
          <w:p w:rsidR="008238DB" w:rsidRDefault="008238DB" w:rsidP="008238DB">
            <w:pPr>
              <w:jc w:val="center"/>
            </w:pPr>
            <w:r>
              <w:t>128,0</w:t>
            </w:r>
          </w:p>
        </w:tc>
      </w:tr>
      <w:tr w:rsidR="008238DB" w:rsidRPr="00E70069" w:rsidTr="006808DE">
        <w:tc>
          <w:tcPr>
            <w:tcW w:w="3085" w:type="dxa"/>
          </w:tcPr>
          <w:p w:rsidR="008238DB" w:rsidRPr="00E70069" w:rsidRDefault="008238DB" w:rsidP="00A62D7E">
            <w:r>
              <w:t>Налоговые и неналоговые доходы бюджета муниципального образования тыс.руб.</w:t>
            </w:r>
          </w:p>
        </w:tc>
        <w:tc>
          <w:tcPr>
            <w:tcW w:w="1134" w:type="dxa"/>
            <w:vAlign w:val="center"/>
          </w:tcPr>
          <w:p w:rsidR="008238DB" w:rsidRDefault="008238DB" w:rsidP="00862101">
            <w:pPr>
              <w:jc w:val="center"/>
            </w:pPr>
          </w:p>
          <w:p w:rsidR="008238DB" w:rsidRDefault="008238DB" w:rsidP="00862101">
            <w:pPr>
              <w:jc w:val="center"/>
            </w:pPr>
            <w:r>
              <w:t>7504,77</w:t>
            </w:r>
          </w:p>
        </w:tc>
        <w:tc>
          <w:tcPr>
            <w:tcW w:w="1134" w:type="dxa"/>
            <w:vAlign w:val="center"/>
          </w:tcPr>
          <w:p w:rsidR="008238DB" w:rsidRDefault="008238DB" w:rsidP="00862101">
            <w:pPr>
              <w:jc w:val="center"/>
            </w:pPr>
          </w:p>
          <w:p w:rsidR="008238DB" w:rsidRDefault="008238DB" w:rsidP="00862101">
            <w:pPr>
              <w:jc w:val="center"/>
            </w:pPr>
            <w:r>
              <w:t>7932,1</w:t>
            </w:r>
          </w:p>
        </w:tc>
        <w:tc>
          <w:tcPr>
            <w:tcW w:w="1134" w:type="dxa"/>
            <w:vAlign w:val="center"/>
          </w:tcPr>
          <w:p w:rsidR="008238DB" w:rsidRDefault="008238DB" w:rsidP="00A62D7E">
            <w:pPr>
              <w:jc w:val="center"/>
            </w:pPr>
          </w:p>
          <w:p w:rsidR="008238DB" w:rsidRDefault="008238DB" w:rsidP="00A62D7E">
            <w:pPr>
              <w:jc w:val="center"/>
            </w:pPr>
            <w:r>
              <w:t>7158,2</w:t>
            </w:r>
          </w:p>
        </w:tc>
        <w:tc>
          <w:tcPr>
            <w:tcW w:w="1276" w:type="dxa"/>
            <w:vAlign w:val="center"/>
          </w:tcPr>
          <w:p w:rsidR="008238DB" w:rsidRDefault="008238DB" w:rsidP="00A62D7E">
            <w:pPr>
              <w:jc w:val="center"/>
            </w:pPr>
          </w:p>
          <w:p w:rsidR="008238DB" w:rsidRDefault="008238DB" w:rsidP="00A62D7E">
            <w:pPr>
              <w:jc w:val="center"/>
            </w:pPr>
            <w:r>
              <w:t>6701,8</w:t>
            </w:r>
          </w:p>
        </w:tc>
        <w:tc>
          <w:tcPr>
            <w:tcW w:w="1276" w:type="dxa"/>
            <w:vAlign w:val="center"/>
          </w:tcPr>
          <w:p w:rsidR="008238DB" w:rsidRDefault="008238DB" w:rsidP="00A62D7E">
            <w:pPr>
              <w:jc w:val="center"/>
            </w:pPr>
            <w:r>
              <w:t>6753,4</w:t>
            </w:r>
          </w:p>
        </w:tc>
      </w:tr>
      <w:tr w:rsidR="008238DB" w:rsidRPr="00E70069" w:rsidTr="006808DE">
        <w:tc>
          <w:tcPr>
            <w:tcW w:w="3085" w:type="dxa"/>
          </w:tcPr>
          <w:p w:rsidR="008238DB" w:rsidRPr="00E70069" w:rsidRDefault="008238DB" w:rsidP="00A62D7E">
            <w:r>
              <w:t>Удельный вес льгот в налоговых и неналоговых доходах бюджета муниципального образования,</w:t>
            </w:r>
            <w:r w:rsidRPr="00E70069">
              <w:t xml:space="preserve"> (%)</w:t>
            </w:r>
          </w:p>
        </w:tc>
        <w:tc>
          <w:tcPr>
            <w:tcW w:w="1134" w:type="dxa"/>
            <w:vAlign w:val="center"/>
          </w:tcPr>
          <w:p w:rsidR="008238DB" w:rsidRDefault="008238DB" w:rsidP="00862101">
            <w:pPr>
              <w:jc w:val="center"/>
            </w:pPr>
            <w:r>
              <w:t>1,85</w:t>
            </w:r>
          </w:p>
        </w:tc>
        <w:tc>
          <w:tcPr>
            <w:tcW w:w="1134" w:type="dxa"/>
            <w:vAlign w:val="center"/>
          </w:tcPr>
          <w:p w:rsidR="008238DB" w:rsidRDefault="008238DB" w:rsidP="00862101">
            <w:pPr>
              <w:jc w:val="center"/>
            </w:pPr>
            <w:r>
              <w:t>1,68</w:t>
            </w:r>
          </w:p>
        </w:tc>
        <w:tc>
          <w:tcPr>
            <w:tcW w:w="1134" w:type="dxa"/>
            <w:vAlign w:val="center"/>
          </w:tcPr>
          <w:p w:rsidR="008238DB" w:rsidRDefault="008238DB" w:rsidP="008238DB">
            <w:pPr>
              <w:jc w:val="center"/>
            </w:pPr>
            <w:r>
              <w:t>1,79</w:t>
            </w:r>
          </w:p>
        </w:tc>
        <w:tc>
          <w:tcPr>
            <w:tcW w:w="1276" w:type="dxa"/>
            <w:vAlign w:val="center"/>
          </w:tcPr>
          <w:p w:rsidR="008238DB" w:rsidRDefault="008238DB" w:rsidP="008238DB">
            <w:pPr>
              <w:jc w:val="center"/>
            </w:pPr>
            <w:r>
              <w:t>1,91</w:t>
            </w:r>
          </w:p>
        </w:tc>
        <w:tc>
          <w:tcPr>
            <w:tcW w:w="1276" w:type="dxa"/>
            <w:vAlign w:val="center"/>
          </w:tcPr>
          <w:p w:rsidR="008238DB" w:rsidRDefault="008238DB" w:rsidP="008238DB">
            <w:pPr>
              <w:jc w:val="center"/>
            </w:pPr>
            <w:r>
              <w:t>1,89</w:t>
            </w:r>
          </w:p>
        </w:tc>
      </w:tr>
    </w:tbl>
    <w:p w:rsidR="00703CE9" w:rsidRDefault="00703CE9" w:rsidP="00703CE9">
      <w:pPr>
        <w:rPr>
          <w:iCs/>
          <w:color w:val="000000"/>
        </w:rPr>
      </w:pPr>
    </w:p>
    <w:p w:rsidR="00703CE9" w:rsidRDefault="00703CE9" w:rsidP="00703CE9">
      <w:pPr>
        <w:rPr>
          <w:iCs/>
          <w:color w:val="000000"/>
        </w:rPr>
      </w:pPr>
    </w:p>
    <w:p w:rsidR="00703CE9" w:rsidRDefault="00703CE9" w:rsidP="00703CE9">
      <w:pPr>
        <w:ind w:firstLine="708"/>
        <w:jc w:val="both"/>
        <w:rPr>
          <w:b/>
          <w:lang w:eastAsia="ar-SA"/>
        </w:rPr>
      </w:pPr>
    </w:p>
    <w:p w:rsidR="00F60027" w:rsidRDefault="00F60027" w:rsidP="00F60027">
      <w:pPr>
        <w:pStyle w:val="p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>
        <w:rPr>
          <w:rStyle w:val="s1"/>
          <w:sz w:val="28"/>
          <w:szCs w:val="28"/>
        </w:rPr>
        <w:t xml:space="preserve">получателями налоговых расходов по земельному налогу являются бюджетные учреждения, финансируемые из бюджета </w:t>
      </w:r>
      <w:r>
        <w:rPr>
          <w:sz w:val="28"/>
          <w:szCs w:val="28"/>
        </w:rPr>
        <w:t>Новоцарицынского сельского поселения Москаленского муниципального района Омской области</w:t>
      </w:r>
      <w:r>
        <w:rPr>
          <w:rStyle w:val="s1"/>
          <w:sz w:val="28"/>
          <w:szCs w:val="28"/>
        </w:rPr>
        <w:t xml:space="preserve">. Бюджетные учреждения, обеспечивающие выполнение возложенных на них функциональных задач в интересах населения сельского  поселения, бюджетная эффективность является положительной, т.к.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</w:t>
      </w:r>
    </w:p>
    <w:p w:rsidR="00F60027" w:rsidRDefault="00F60027" w:rsidP="00F60027">
      <w:pPr>
        <w:pStyle w:val="p2"/>
        <w:ind w:firstLine="708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Социальная эффективность определяется социальной направленностью предоставленных налоговых расходов и признана положительной, так как направлена на поддержку осуществления деятельности организаций по </w:t>
      </w:r>
      <w:r>
        <w:rPr>
          <w:rStyle w:val="s1"/>
          <w:sz w:val="28"/>
          <w:szCs w:val="28"/>
        </w:rPr>
        <w:lastRenderedPageBreak/>
        <w:t>предоставлению на территории муниципального образования услуг в сфере здравоохранения, культуры,  образования и функционирования органов местного самоуправления.</w:t>
      </w:r>
    </w:p>
    <w:p w:rsidR="00FF7EDC" w:rsidRDefault="00F60027" w:rsidP="008038FA">
      <w:pPr>
        <w:rPr>
          <w:sz w:val="28"/>
          <w:szCs w:val="28"/>
        </w:rPr>
      </w:pPr>
      <w:r>
        <w:rPr>
          <w:sz w:val="28"/>
          <w:szCs w:val="28"/>
        </w:rPr>
        <w:tab/>
        <w:t>Признать пр</w:t>
      </w:r>
      <w:r w:rsidR="00F90B4E">
        <w:rPr>
          <w:sz w:val="28"/>
          <w:szCs w:val="28"/>
        </w:rPr>
        <w:t>едоставление налоговых расходов</w:t>
      </w:r>
      <w:r>
        <w:rPr>
          <w:sz w:val="28"/>
          <w:szCs w:val="28"/>
        </w:rPr>
        <w:t xml:space="preserve"> эффективным</w:t>
      </w:r>
      <w:r w:rsidR="00F90B4E">
        <w:rPr>
          <w:sz w:val="28"/>
          <w:szCs w:val="28"/>
        </w:rPr>
        <w:t>.</w:t>
      </w:r>
    </w:p>
    <w:p w:rsidR="00F90B4E" w:rsidRDefault="00F90B4E" w:rsidP="008038FA">
      <w:pPr>
        <w:rPr>
          <w:sz w:val="28"/>
          <w:szCs w:val="28"/>
        </w:rPr>
      </w:pPr>
    </w:p>
    <w:p w:rsidR="00F90B4E" w:rsidRDefault="00F90B4E" w:rsidP="008038FA">
      <w:pPr>
        <w:rPr>
          <w:sz w:val="28"/>
          <w:szCs w:val="28"/>
        </w:rPr>
      </w:pPr>
    </w:p>
    <w:sectPr w:rsidR="00F90B4E" w:rsidSect="00F9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49" w:rsidRDefault="00C10349" w:rsidP="006B59B3">
      <w:r>
        <w:separator/>
      </w:r>
    </w:p>
  </w:endnote>
  <w:endnote w:type="continuationSeparator" w:id="1">
    <w:p w:rsidR="00C10349" w:rsidRDefault="00C10349" w:rsidP="006B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49" w:rsidRDefault="00C10349" w:rsidP="006B59B3">
      <w:r>
        <w:separator/>
      </w:r>
    </w:p>
  </w:footnote>
  <w:footnote w:type="continuationSeparator" w:id="1">
    <w:p w:rsidR="00C10349" w:rsidRDefault="00C10349" w:rsidP="006B5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8FA"/>
    <w:rsid w:val="00024934"/>
    <w:rsid w:val="00041BAB"/>
    <w:rsid w:val="000C333E"/>
    <w:rsid w:val="00126D64"/>
    <w:rsid w:val="00141303"/>
    <w:rsid w:val="00160789"/>
    <w:rsid w:val="001833FA"/>
    <w:rsid w:val="001B05A2"/>
    <w:rsid w:val="001E47C2"/>
    <w:rsid w:val="002144F6"/>
    <w:rsid w:val="00224289"/>
    <w:rsid w:val="00237D22"/>
    <w:rsid w:val="002735DD"/>
    <w:rsid w:val="00285CD6"/>
    <w:rsid w:val="002B7B34"/>
    <w:rsid w:val="002C00BF"/>
    <w:rsid w:val="00305443"/>
    <w:rsid w:val="00307A9D"/>
    <w:rsid w:val="003206A6"/>
    <w:rsid w:val="003320C0"/>
    <w:rsid w:val="00333BBF"/>
    <w:rsid w:val="00345F67"/>
    <w:rsid w:val="00376FD1"/>
    <w:rsid w:val="00380678"/>
    <w:rsid w:val="00381F85"/>
    <w:rsid w:val="003859BF"/>
    <w:rsid w:val="00401CC6"/>
    <w:rsid w:val="00417382"/>
    <w:rsid w:val="00420083"/>
    <w:rsid w:val="004A52F0"/>
    <w:rsid w:val="004C0D2D"/>
    <w:rsid w:val="004C75D0"/>
    <w:rsid w:val="004F3AD6"/>
    <w:rsid w:val="005167CF"/>
    <w:rsid w:val="00535609"/>
    <w:rsid w:val="00553830"/>
    <w:rsid w:val="005601CE"/>
    <w:rsid w:val="00591835"/>
    <w:rsid w:val="005A1812"/>
    <w:rsid w:val="005E2644"/>
    <w:rsid w:val="00600838"/>
    <w:rsid w:val="0061339E"/>
    <w:rsid w:val="00622771"/>
    <w:rsid w:val="00664803"/>
    <w:rsid w:val="00670117"/>
    <w:rsid w:val="006808DE"/>
    <w:rsid w:val="00692330"/>
    <w:rsid w:val="0069564A"/>
    <w:rsid w:val="006B2C49"/>
    <w:rsid w:val="006B59B3"/>
    <w:rsid w:val="006B6ED8"/>
    <w:rsid w:val="006E4629"/>
    <w:rsid w:val="006F186F"/>
    <w:rsid w:val="00703CE9"/>
    <w:rsid w:val="007172C6"/>
    <w:rsid w:val="00723C8A"/>
    <w:rsid w:val="00727BDC"/>
    <w:rsid w:val="0076667B"/>
    <w:rsid w:val="0079272F"/>
    <w:rsid w:val="00795FAF"/>
    <w:rsid w:val="007A48C8"/>
    <w:rsid w:val="00802A4D"/>
    <w:rsid w:val="008038FA"/>
    <w:rsid w:val="008238DB"/>
    <w:rsid w:val="00832100"/>
    <w:rsid w:val="008534A9"/>
    <w:rsid w:val="00856EDF"/>
    <w:rsid w:val="00861377"/>
    <w:rsid w:val="00866FFE"/>
    <w:rsid w:val="008B7092"/>
    <w:rsid w:val="008C3D1C"/>
    <w:rsid w:val="008D399F"/>
    <w:rsid w:val="008E4516"/>
    <w:rsid w:val="009259C0"/>
    <w:rsid w:val="009419AF"/>
    <w:rsid w:val="00942F86"/>
    <w:rsid w:val="00982F30"/>
    <w:rsid w:val="009913A7"/>
    <w:rsid w:val="009E6509"/>
    <w:rsid w:val="00A42885"/>
    <w:rsid w:val="00A72C9E"/>
    <w:rsid w:val="00A87BDD"/>
    <w:rsid w:val="00AA016D"/>
    <w:rsid w:val="00AC2F76"/>
    <w:rsid w:val="00AD7723"/>
    <w:rsid w:val="00AD78E2"/>
    <w:rsid w:val="00AE174E"/>
    <w:rsid w:val="00AF44C1"/>
    <w:rsid w:val="00AF5CE6"/>
    <w:rsid w:val="00B36DF9"/>
    <w:rsid w:val="00B5115B"/>
    <w:rsid w:val="00B63EDA"/>
    <w:rsid w:val="00B844CD"/>
    <w:rsid w:val="00B9038D"/>
    <w:rsid w:val="00BF76DB"/>
    <w:rsid w:val="00C10349"/>
    <w:rsid w:val="00C2183C"/>
    <w:rsid w:val="00C303F1"/>
    <w:rsid w:val="00C351C5"/>
    <w:rsid w:val="00C6304C"/>
    <w:rsid w:val="00C63BA6"/>
    <w:rsid w:val="00C952F2"/>
    <w:rsid w:val="00CA29AD"/>
    <w:rsid w:val="00CD586F"/>
    <w:rsid w:val="00CE0236"/>
    <w:rsid w:val="00D159DE"/>
    <w:rsid w:val="00D6702D"/>
    <w:rsid w:val="00D74701"/>
    <w:rsid w:val="00E16C68"/>
    <w:rsid w:val="00E61617"/>
    <w:rsid w:val="00E82E30"/>
    <w:rsid w:val="00EE1AF2"/>
    <w:rsid w:val="00F15AB0"/>
    <w:rsid w:val="00F2191A"/>
    <w:rsid w:val="00F342AF"/>
    <w:rsid w:val="00F60027"/>
    <w:rsid w:val="00F604F7"/>
    <w:rsid w:val="00F90B4E"/>
    <w:rsid w:val="00FD0A19"/>
    <w:rsid w:val="00FD1D02"/>
    <w:rsid w:val="00FE2C18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locked/>
    <w:rsid w:val="009259C0"/>
    <w:rPr>
      <w:rFonts w:eastAsia="Calibri"/>
      <w:sz w:val="28"/>
      <w:lang w:val="ru-RU" w:eastAsia="ru-RU" w:bidi="ar-SA"/>
    </w:rPr>
  </w:style>
  <w:style w:type="paragraph" w:styleId="a8">
    <w:name w:val="No Spacing"/>
    <w:uiPriority w:val="1"/>
    <w:qFormat/>
    <w:rsid w:val="008B7092"/>
    <w:pPr>
      <w:jc w:val="center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D670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2">
    <w:name w:val="p2"/>
    <w:basedOn w:val="a"/>
    <w:uiPriority w:val="99"/>
    <w:qFormat/>
    <w:rsid w:val="00F60027"/>
    <w:pPr>
      <w:suppressAutoHyphens/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uiPriority w:val="99"/>
    <w:qFormat/>
    <w:rsid w:val="00F60027"/>
    <w:rPr>
      <w:rFonts w:ascii="Times New Roman" w:hAnsi="Times New Roman" w:cs="Times New Roman" w:hint="default"/>
    </w:rPr>
  </w:style>
  <w:style w:type="character" w:styleId="a9">
    <w:name w:val="Hyperlink"/>
    <w:basedOn w:val="a0"/>
    <w:uiPriority w:val="99"/>
    <w:unhideWhenUsed/>
    <w:rsid w:val="00F60027"/>
    <w:rPr>
      <w:color w:val="0000FF"/>
      <w:u w:val="single"/>
    </w:rPr>
  </w:style>
  <w:style w:type="paragraph" w:styleId="aa">
    <w:name w:val="header"/>
    <w:basedOn w:val="a"/>
    <w:link w:val="ab"/>
    <w:rsid w:val="006B59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B59B3"/>
    <w:rPr>
      <w:sz w:val="24"/>
      <w:szCs w:val="24"/>
    </w:rPr>
  </w:style>
  <w:style w:type="paragraph" w:styleId="ac">
    <w:name w:val="footer"/>
    <w:basedOn w:val="a"/>
    <w:link w:val="ad"/>
    <w:rsid w:val="006B59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B59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47;&#1072;&#1082;&#1083;&#1102;&#1095;&#1077;&#1085;&#1080;&#1077;%20&#1087;&#1086;%20&#1086;&#1094;&#1077;&#1085;&#1082;&#1077;%20&#1085;&#1072;&#1083;&#1086;&#1075;&#1086;&#1074;&#1099;&#1093;%20&#1088;&#1072;&#1089;&#1093;&#1086;&#1076;&#1086;&#1074;,%20&#1089;&#1089;&#1099;&#1083;&#1082;&#1072;\&#1047;&#1072;&#1082;&#1083;&#1102;&#1095;&#1077;&#1085;&#1080;&#1077;%20&#1087;&#1086;%20&#1086;&#1094;&#1077;&#1085;&#1082;&#1077;%20&#1101;&#1092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РОССИЙСКАЯ ФЕДЕРАЦИЯ       ПРОЕКТ</vt:lpstr>
    </vt:vector>
  </TitlesOfParts>
  <Company>_-=/:\=-_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РОССИЙСКАЯ ФЕДЕРАЦИЯ       ПРОЕКТ</dc:title>
  <dc:subject/>
  <dc:creator>Краснокутское</dc:creator>
  <cp:keywords/>
  <dc:description/>
  <cp:lastModifiedBy>SMEV</cp:lastModifiedBy>
  <cp:revision>42</cp:revision>
  <cp:lastPrinted>2023-07-28T01:07:00Z</cp:lastPrinted>
  <dcterms:created xsi:type="dcterms:W3CDTF">2020-07-13T06:00:00Z</dcterms:created>
  <dcterms:modified xsi:type="dcterms:W3CDTF">2024-08-01T08:17:00Z</dcterms:modified>
</cp:coreProperties>
</file>