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5B" w:rsidRDefault="00132C5B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Приложение № 1 к постановлению главы</w:t>
      </w: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Новоцарицынского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132C5B" w:rsidRDefault="00132C5B" w:rsidP="00AF68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</w:t>
      </w:r>
      <w:r w:rsidR="00063724">
        <w:rPr>
          <w:rFonts w:ascii="Times New Roman" w:hAnsi="Times New Roman" w:cs="Times New Roman"/>
        </w:rPr>
        <w:t>14.11.</w:t>
      </w:r>
      <w:r>
        <w:rPr>
          <w:rFonts w:ascii="Times New Roman" w:hAnsi="Times New Roman" w:cs="Times New Roman"/>
        </w:rPr>
        <w:t xml:space="preserve"> 2016  № </w:t>
      </w:r>
      <w:r w:rsidR="00063724">
        <w:rPr>
          <w:rFonts w:ascii="Times New Roman" w:hAnsi="Times New Roman" w:cs="Times New Roman"/>
        </w:rPr>
        <w:t>107</w:t>
      </w:r>
    </w:p>
    <w:p w:rsidR="00AF68D0" w:rsidRPr="00132C5B" w:rsidRDefault="00132C5B" w:rsidP="00AF68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68D0" w:rsidRPr="009070F8" w:rsidRDefault="00AF68D0" w:rsidP="0061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32C5B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132C5B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 о местных налогах и сборах</w:t>
      </w:r>
      <w:r w:rsidR="009A7D3C">
        <w:rPr>
          <w:rFonts w:ascii="Times New Roman" w:hAnsi="Times New Roman" w:cs="Times New Roman"/>
          <w:sz w:val="28"/>
          <w:szCs w:val="28"/>
        </w:rPr>
        <w:t>»</w:t>
      </w:r>
    </w:p>
    <w:p w:rsidR="00132C5B" w:rsidRPr="009070F8" w:rsidRDefault="00132C5B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D0" w:rsidRPr="009070F8" w:rsidRDefault="00AF68D0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2C5B" w:rsidRPr="009070F8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0F8">
        <w:rPr>
          <w:rFonts w:ascii="Times New Roman" w:hAnsi="Times New Roman" w:cs="Times New Roman"/>
          <w:sz w:val="28"/>
          <w:szCs w:val="28"/>
        </w:rPr>
        <w:t>1.1 Предмет регулирования регламента 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МО «</w:t>
      </w:r>
      <w:proofErr w:type="spellStart"/>
      <w:r w:rsidR="00132C5B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 поселение» о местных налогах и сборах (далее - Регламент) определяет сроки и последовательность действий сельской администрации </w:t>
      </w:r>
      <w:proofErr w:type="spellStart"/>
      <w:r w:rsidR="00132C5B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</w:t>
      </w:r>
      <w:r w:rsidR="00132C5B" w:rsidRPr="009070F8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132C5B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32C5B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Администрация) при предоставлении муниципальной услуги, устанавливает стандарт предоставления муниципальной услуги, порядок и формы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контроля предоставления муниципальной услуги, порядок и формы обжалования решений и действий (бездействия) Администрации, а также должностных лиц Администрации, участвующих в предоставлении муниципальной услуги. </w:t>
      </w:r>
      <w:r w:rsidR="00132C5B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1.2.</w:t>
      </w:r>
      <w:r w:rsidR="00613CC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регулирующих представление муниципальной услуги: 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(Российская газета, № 237, 25.12.1993); 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Налоговый кодекс Российской Федерации (часть первая) («Собрание законодательства Российской Федерации», № 31, 03.08.1998, с</w:t>
      </w:r>
      <w:r w:rsidR="00613CC5">
        <w:rPr>
          <w:rFonts w:ascii="Times New Roman" w:hAnsi="Times New Roman" w:cs="Times New Roman"/>
          <w:sz w:val="28"/>
          <w:szCs w:val="28"/>
        </w:rPr>
        <w:t xml:space="preserve">т. 3824, «Российская газета», № </w:t>
      </w:r>
      <w:r w:rsidRPr="009070F8">
        <w:rPr>
          <w:rFonts w:ascii="Times New Roman" w:hAnsi="Times New Roman" w:cs="Times New Roman"/>
          <w:sz w:val="28"/>
          <w:szCs w:val="28"/>
        </w:rPr>
        <w:t xml:space="preserve">148-149, 06.08.1998); 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вторая) («Собрание законодательства Российской Федерации», № 32, 07.08.2000, ст. 3340, «Парламентская газета», № 151-152, 10.08.2000); 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№ 40, 06.10.2003, ст. 3822, «Парламентская газета», № 186, 08.10.2003, «Российская газета» № 202, 08.10.2003);</w:t>
      </w:r>
      <w:r w:rsidR="00613CC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Федеральный закон от 02.05.2006. № 59-ФЗ «О порядке рассмотрения обращений граждан Российской Федерации» («Собрание законодательства Российской Федерации», № 19, 08.05.2006, ст. 2060, «Парламентская газета», № 70-71, 11.05.2006, «Российская газета» № 95, 05.05.2006);</w:t>
      </w:r>
      <w:proofErr w:type="gramEnd"/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1532" w:rsidRPr="009070F8">
        <w:rPr>
          <w:rFonts w:ascii="Times New Roman" w:hAnsi="Times New Roman" w:cs="Times New Roman"/>
          <w:sz w:val="28"/>
          <w:szCs w:val="28"/>
        </w:rPr>
        <w:t>.</w:t>
      </w:r>
      <w:r w:rsidRPr="009070F8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акты, регламентирующие правоотношения, возникающие </w:t>
      </w:r>
      <w:r w:rsidR="00613CC5">
        <w:rPr>
          <w:rFonts w:ascii="Times New Roman" w:hAnsi="Times New Roman" w:cs="Times New Roman"/>
          <w:sz w:val="28"/>
          <w:szCs w:val="28"/>
        </w:rPr>
        <w:t>при представлении муниципальной услуги.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1.3. Заявителями на предоставление муниципальной услуги являются налогоплательщики и налоговые агенты, заинтересованные в получении </w:t>
      </w:r>
      <w:r w:rsidRPr="009070F8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разъяснений вопросов применения нормативных правовых актов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B01532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сельского поселения о местных налогах и сборах (далее – заявитель).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 Требования к порядку информирования о предоставлении муниципальной услуги.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1.4.1.Муниципальную услугу предоставляет   администрация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B01532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Администрация) Глава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3CC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поселения  (далее - Глава сельского  поселения) определяет должностное лицо (лицо, его заменяющее), ответственное за предоставление муниципальной услуги.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1.4.2. Местонахождение помещения Администрации, в котором предоставляе</w:t>
      </w:r>
      <w:r w:rsidR="00B01532" w:rsidRPr="009070F8">
        <w:rPr>
          <w:rFonts w:ascii="Times New Roman" w:hAnsi="Times New Roman" w:cs="Times New Roman"/>
          <w:sz w:val="28"/>
          <w:szCs w:val="28"/>
        </w:rPr>
        <w:t>тся муниципальная услуга: 646083. Омская область, Москаленский район, с.</w:t>
      </w:r>
      <w:r w:rsidR="00613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Новоцарицыно</w:t>
      </w:r>
      <w:proofErr w:type="spellEnd"/>
      <w:r w:rsidR="00613CC5">
        <w:rPr>
          <w:rFonts w:ascii="Times New Roman" w:hAnsi="Times New Roman" w:cs="Times New Roman"/>
          <w:sz w:val="28"/>
          <w:szCs w:val="28"/>
        </w:rPr>
        <w:t xml:space="preserve">, ул. </w:t>
      </w:r>
      <w:r w:rsidR="00613CC5" w:rsidRPr="009070F8">
        <w:rPr>
          <w:rFonts w:ascii="Times New Roman" w:hAnsi="Times New Roman" w:cs="Times New Roman"/>
          <w:sz w:val="28"/>
          <w:szCs w:val="28"/>
        </w:rPr>
        <w:t>Центральная,</w:t>
      </w:r>
      <w:r w:rsidR="00613CC5">
        <w:rPr>
          <w:rFonts w:ascii="Times New Roman" w:hAnsi="Times New Roman" w:cs="Times New Roman"/>
          <w:sz w:val="28"/>
          <w:szCs w:val="28"/>
        </w:rPr>
        <w:t xml:space="preserve"> 60.</w:t>
      </w:r>
    </w:p>
    <w:p w:rsidR="00613CC5" w:rsidRDefault="00B01532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="00AF68D0" w:rsidRPr="009070F8">
        <w:rPr>
          <w:rFonts w:ascii="Times New Roman" w:hAnsi="Times New Roman" w:cs="Times New Roman"/>
          <w:sz w:val="28"/>
          <w:szCs w:val="28"/>
        </w:rPr>
        <w:t>1.4.3</w:t>
      </w:r>
      <w:r w:rsidRPr="00907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График работы администрации: с 8.00 до 17.15 часов, перерыв с 12.00  до 14.00,пятница с 8.00 до 14.30 и перерыв на обед с 12.00 до 12.30 часов, выходные дни –</w:t>
      </w:r>
      <w:r w:rsidR="00613CC5">
        <w:rPr>
          <w:rFonts w:ascii="Times New Roman" w:hAnsi="Times New Roman" w:cs="Times New Roman"/>
          <w:sz w:val="28"/>
          <w:szCs w:val="28"/>
        </w:rPr>
        <w:t xml:space="preserve"> суббота, </w:t>
      </w:r>
      <w:r w:rsidRPr="009070F8">
        <w:rPr>
          <w:rFonts w:ascii="Times New Roman" w:hAnsi="Times New Roman" w:cs="Times New Roman"/>
          <w:sz w:val="28"/>
          <w:szCs w:val="28"/>
        </w:rPr>
        <w:t>воскресенье.</w:t>
      </w:r>
      <w:proofErr w:type="gramEnd"/>
    </w:p>
    <w:p w:rsidR="00613CC5" w:rsidRDefault="001F366F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Сведения о графике работы предоставляются по телефону 8 (381-74)3-41-90,3-41-93.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613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1.4.4. Сайт Администрации </w:t>
      </w:r>
      <w:proofErr w:type="spellStart"/>
      <w:r w:rsidR="00B01532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F366F" w:rsidRPr="009070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070F8">
        <w:rPr>
          <w:rFonts w:ascii="Times New Roman" w:hAnsi="Times New Roman" w:cs="Times New Roman"/>
          <w:sz w:val="28"/>
          <w:szCs w:val="28"/>
        </w:rPr>
        <w:t xml:space="preserve"> района, содержащий информацию о предоставлении му</w:t>
      </w:r>
      <w:r w:rsidR="00B01532" w:rsidRPr="009070F8"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hyperlink r:id="rId6" w:history="1">
        <w:r w:rsidR="001F366F" w:rsidRPr="009070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www.moskal.omskportal.ru</w:t>
        </w:r>
      </w:hyperlink>
      <w:r w:rsidRPr="009070F8">
        <w:rPr>
          <w:rFonts w:ascii="Times New Roman" w:hAnsi="Times New Roman" w:cs="Times New Roman"/>
          <w:sz w:val="28"/>
          <w:szCs w:val="28"/>
        </w:rPr>
        <w:t xml:space="preserve"> Адрес элек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тронной почты </w:t>
      </w:r>
      <w:r w:rsidRPr="009070F8">
        <w:rPr>
          <w:rFonts w:ascii="Times New Roman" w:hAnsi="Times New Roman" w:cs="Times New Roman"/>
          <w:sz w:val="28"/>
          <w:szCs w:val="28"/>
        </w:rPr>
        <w:t>Администрации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366F" w:rsidRPr="009070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novocaricino@mail.ru</w:t>
        </w:r>
      </w:hyperlink>
      <w:r w:rsidRPr="009070F8">
        <w:rPr>
          <w:rFonts w:ascii="Times New Roman" w:hAnsi="Times New Roman" w:cs="Times New Roman"/>
          <w:sz w:val="28"/>
          <w:szCs w:val="28"/>
        </w:rPr>
        <w:t xml:space="preserve">. 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1.4.5. Информация о местонахождении Администрации, о графике работы, о телефонах, о порядке оказания муниципальной услуги предоставляется специалистами Администрации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Интернет, сай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proofErr w:type="spellStart"/>
      <w:r w:rsidR="001F366F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F366F" w:rsidRPr="009070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070F8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613CC5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1.4.6. Информация о процедуре предоставления муниципальной услуги сообщается по номерам телефонов для справок (консультаций), указанных в пунктах</w:t>
      </w:r>
      <w:r w:rsidR="00A97C0E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1.4.3., а также размещается в информационно-телекоммуникационных сетях общего пользования (в том числе на сай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proofErr w:type="spellStart"/>
      <w:r w:rsidR="001F366F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F366F" w:rsidRPr="009070F8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Pr="009070F8">
        <w:rPr>
          <w:rFonts w:ascii="Times New Roman" w:hAnsi="Times New Roman" w:cs="Times New Roman"/>
          <w:sz w:val="28"/>
          <w:szCs w:val="28"/>
        </w:rPr>
        <w:t>), размещается на информационных стендах.</w:t>
      </w:r>
    </w:p>
    <w:p w:rsidR="00B7304F" w:rsidRDefault="00AF68D0" w:rsidP="00613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1.4.7. На официальном сайте </w:t>
      </w:r>
      <w:proofErr w:type="spellStart"/>
      <w:r w:rsidR="001F366F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F366F" w:rsidRPr="009070F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9070F8">
        <w:rPr>
          <w:rFonts w:ascii="Times New Roman" w:hAnsi="Times New Roman" w:cs="Times New Roman"/>
          <w:sz w:val="28"/>
          <w:szCs w:val="28"/>
        </w:rPr>
        <w:t xml:space="preserve">района, на информационных стендах администрации </w:t>
      </w:r>
      <w:proofErr w:type="spellStart"/>
      <w:r w:rsidR="001F366F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</w:t>
      </w:r>
      <w:r w:rsidR="00613CC5">
        <w:rPr>
          <w:rFonts w:ascii="Times New Roman" w:hAnsi="Times New Roman" w:cs="Times New Roman"/>
          <w:sz w:val="28"/>
          <w:szCs w:val="28"/>
        </w:rPr>
        <w:t xml:space="preserve">льского поселения размещаются: </w:t>
      </w:r>
      <w:r w:rsidR="001F366F" w:rsidRPr="009070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F366F" w:rsidRPr="009070F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1F366F" w:rsidRPr="009070F8">
        <w:rPr>
          <w:rFonts w:ascii="Times New Roman" w:hAnsi="Times New Roman" w:cs="Times New Roman"/>
          <w:sz w:val="28"/>
          <w:szCs w:val="28"/>
        </w:rPr>
        <w:t xml:space="preserve">екст </w:t>
      </w:r>
      <w:r w:rsidRPr="009070F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исполнения муниципальной услуги;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в) образец оформления заявления о предоставлении предоставления муниципальной услуги, и требования к их оформлению; </w:t>
      </w:r>
      <w:r w:rsidR="001F366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>Текст Административного регламента и перечень необходимых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>1.4.8. В любое рабочее время с момента приема документов заявитель имеет право на получение сведений о предоставлении муниципальной услуги посредством телефонной связи, сети Интернет, эле</w:t>
      </w:r>
      <w:r w:rsidR="00703A28">
        <w:rPr>
          <w:rFonts w:ascii="Times New Roman" w:hAnsi="Times New Roman" w:cs="Times New Roman"/>
          <w:sz w:val="28"/>
          <w:szCs w:val="28"/>
        </w:rPr>
        <w:t>ктронной почты или личного посел</w:t>
      </w:r>
      <w:r w:rsidRPr="009070F8">
        <w:rPr>
          <w:rFonts w:ascii="Times New Roman" w:hAnsi="Times New Roman" w:cs="Times New Roman"/>
          <w:sz w:val="28"/>
          <w:szCs w:val="28"/>
        </w:rPr>
        <w:t xml:space="preserve">ения Администрации. Заявителю предоставляются сведения о том, на каком этапе рассмотрения (в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административной процедуры) находится представленный им пакет документов.</w:t>
      </w:r>
    </w:p>
    <w:p w:rsidR="00AF68D0" w:rsidRPr="009070F8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1.4.9.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проводятся специалистами по следующим вопросам: по действующим нормативным правовым актам по предоставлению муниципальной услуги; по перечню документов, необходимых для предоставления муниципальной услуги; о времени приема и выдачи документов; о сроках предоставления муниципальной услуги; о порядке обжалования действий (бездействия) и решений, осуществляемых и принимаемых в ходе предоставления муниципальной услуги.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Консультации предоставляются в течение всего срока предоставления муниципальной услуги на безвозмездной основе. </w:t>
      </w: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1.4.10. При ответах на телефонные звонки и устные обращения специалисты подробно и в вежливой (корректной) форме информируют обратившихся по вопросам предоставления муниципальной услуги.</w:t>
      </w: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1.4.11. При предоставлении консультации по письменным обращениям ответ на письменные обращения направляется по почте в адрес заявителя в срок, не превышающий 30 дней с момента поступления письменного обращения.</w:t>
      </w:r>
      <w:r w:rsidR="00C10099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91" w:rsidRPr="009070F8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1.4.12. При предоставлении консультации посредством электронной почты по адресу </w:t>
      </w:r>
      <w:hyperlink r:id="rId8" w:history="1">
        <w:r w:rsidR="00C10099" w:rsidRPr="009070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novocaricino@mail.ru</w:t>
        </w:r>
      </w:hyperlink>
      <w:r w:rsidR="00C10099" w:rsidRPr="009070F8">
        <w:rPr>
          <w:rFonts w:ascii="Times New Roman" w:hAnsi="Times New Roman" w:cs="Times New Roman"/>
          <w:sz w:val="28"/>
          <w:szCs w:val="28"/>
        </w:rPr>
        <w:t>.</w:t>
      </w:r>
      <w:r w:rsidRPr="009070F8">
        <w:rPr>
          <w:rFonts w:ascii="Times New Roman" w:hAnsi="Times New Roman" w:cs="Times New Roman"/>
          <w:sz w:val="28"/>
          <w:szCs w:val="28"/>
        </w:rPr>
        <w:t xml:space="preserve">, ответ на обращение направляется на адрес электронной почты заявителя в срок, не превышающий 7 рабочих дней с момента поступления обращения. 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91" w:rsidRPr="009070F8" w:rsidRDefault="00CA0A91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D0" w:rsidRPr="00A436A1" w:rsidRDefault="00CA0A91" w:rsidP="009070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6A1">
        <w:rPr>
          <w:rFonts w:ascii="Times New Roman" w:hAnsi="Times New Roman" w:cs="Times New Roman"/>
          <w:b/>
          <w:sz w:val="28"/>
          <w:szCs w:val="28"/>
        </w:rPr>
        <w:t xml:space="preserve">                   II</w:t>
      </w:r>
      <w:r w:rsidR="00AF68D0" w:rsidRPr="00A436A1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муниципальной услуги.  </w:t>
      </w:r>
    </w:p>
    <w:p w:rsidR="00CA0A91" w:rsidRPr="009070F8" w:rsidRDefault="00CA0A91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2.1.Наименование муниципальной услуги: Предоставление письменных разъяснений налогоплательщикам и налоговым агентам по вопросам применения нормативных </w:t>
      </w:r>
      <w:r w:rsidR="00CA0A91" w:rsidRPr="009070F8">
        <w:rPr>
          <w:rFonts w:ascii="Times New Roman" w:hAnsi="Times New Roman" w:cs="Times New Roman"/>
          <w:sz w:val="28"/>
          <w:szCs w:val="28"/>
        </w:rPr>
        <w:t>правовых актов сельского поселения  «</w:t>
      </w:r>
      <w:proofErr w:type="spellStart"/>
      <w:r w:rsidR="00CA0A91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CA0A91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 (далее - муниципальная услуга).</w:t>
      </w: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 администрация </w:t>
      </w:r>
      <w:proofErr w:type="spellStart"/>
      <w:r w:rsidR="00CA0A91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7304F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2.3. Результатами исполнения муниципальной услуги являются: 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>редоставление письменных разъяснений по вопросам применен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ия нормативных правовых актов сельского поселения </w:t>
      </w:r>
      <w:r w:rsidRPr="009070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0A91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 (далее - письменное разъяснение); 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направление уведомления об отказе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Pr="009070F8">
        <w:rPr>
          <w:rFonts w:ascii="Times New Roman" w:hAnsi="Times New Roman" w:cs="Times New Roman"/>
          <w:sz w:val="28"/>
          <w:szCs w:val="28"/>
        </w:rPr>
        <w:t xml:space="preserve">услуги.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E152A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2.4. Срок пред</w:t>
      </w:r>
      <w:r w:rsidR="00B7304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9070F8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>2.4.1. 30 рабочих дней со дня регистрации запроса в Администрации. С разрешения главы поселения этот срок может быть при необходимости продлен, с обязательным уведомлением об этом заявителя;</w:t>
      </w:r>
    </w:p>
    <w:p w:rsidR="00A97C0E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>2.4.2. Информирование заявителя посредством электронн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ой почты по адресу </w:t>
      </w:r>
      <w:hyperlink r:id="rId9" w:history="1">
        <w:r w:rsidR="00CA0A91" w:rsidRPr="009070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novocaricino@mail.ru</w:t>
        </w:r>
      </w:hyperlink>
      <w:r w:rsidR="00CA0A91" w:rsidRPr="009070F8">
        <w:rPr>
          <w:rFonts w:ascii="Times New Roman" w:hAnsi="Times New Roman" w:cs="Times New Roman"/>
          <w:sz w:val="28"/>
          <w:szCs w:val="28"/>
        </w:rPr>
        <w:t>.</w:t>
      </w:r>
      <w:r w:rsidRPr="009070F8">
        <w:rPr>
          <w:rFonts w:ascii="Times New Roman" w:hAnsi="Times New Roman" w:cs="Times New Roman"/>
          <w:sz w:val="28"/>
          <w:szCs w:val="28"/>
        </w:rPr>
        <w:t xml:space="preserve"> осуществляется в 30-дневный срок с момента регистрации запроса; </w:t>
      </w:r>
    </w:p>
    <w:p w:rsidR="004E152A" w:rsidRDefault="00AF68D0" w:rsidP="00B730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2.4.3. Отправка почтовой связью в адрес заявителя, либо выдача,  в случае личного обращения заявителя за ответом, документов, являющихся результатом предоставления муниципальной услуги, осуществляется в 30-дневный срок с момента регистрации запроса. Перечень услуг, которые являются необходимыми и обязательными для предоставления муниципальной услуги: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иные услуги, необходимые и  обязательные для предоставления муниципальной услуги не предусмотрены.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</w:t>
      </w:r>
      <w:r w:rsidR="00CA0A91" w:rsidRPr="009070F8">
        <w:rPr>
          <w:rFonts w:ascii="Times New Roman" w:hAnsi="Times New Roman" w:cs="Times New Roman"/>
          <w:sz w:val="28"/>
          <w:szCs w:val="28"/>
        </w:rPr>
        <w:t>.</w:t>
      </w:r>
      <w:r w:rsidRPr="009070F8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2.6.1.Для получения письменных разъяснений налогоплательщикам и налоговым агентам по вопросам применен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ия нормативных правовых актов сельского поселения </w:t>
      </w:r>
      <w:r w:rsidRPr="009070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152A">
        <w:rPr>
          <w:rFonts w:ascii="Times New Roman" w:hAnsi="Times New Roman" w:cs="Times New Roman"/>
          <w:sz w:val="28"/>
          <w:szCs w:val="28"/>
        </w:rPr>
        <w:t>Новоцари</w:t>
      </w:r>
      <w:r w:rsidR="00CA0A91" w:rsidRPr="009070F8">
        <w:rPr>
          <w:rFonts w:ascii="Times New Roman" w:hAnsi="Times New Roman" w:cs="Times New Roman"/>
          <w:sz w:val="28"/>
          <w:szCs w:val="28"/>
        </w:rPr>
        <w:t>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- письменное заявление в установленной форме,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№2;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 или иной документ удостоверяющий личность);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при запросе информации, содержащей персональные данные о третьих лицах – документ, удостоверяющий личность (паспорт или иной документ, удостоверяющий 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личность) и доверенности третьих лиц или документы, удостоверяющие право законных представителей;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2.6.2.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2.6.3.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При обращении представителя гражданина, имеющего право на получение муниципальной услуги по предоставлению письменных разъяснений налогоплательщикам и налоговым агентам по вопросам применен</w:t>
      </w:r>
      <w:r w:rsidR="00CA0A91" w:rsidRPr="009070F8">
        <w:rPr>
          <w:rFonts w:ascii="Times New Roman" w:hAnsi="Times New Roman" w:cs="Times New Roman"/>
          <w:sz w:val="28"/>
          <w:szCs w:val="28"/>
        </w:rPr>
        <w:t>ия норматив</w:t>
      </w:r>
      <w:r w:rsidR="004E152A">
        <w:rPr>
          <w:rFonts w:ascii="Times New Roman" w:hAnsi="Times New Roman" w:cs="Times New Roman"/>
          <w:sz w:val="28"/>
          <w:szCs w:val="28"/>
        </w:rPr>
        <w:t>ных правовых актов сельского по</w:t>
      </w:r>
      <w:r w:rsidR="00CA0A91" w:rsidRPr="009070F8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9070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0A91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сборах, дополнительно представляются: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представителя. 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2.6.4.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Для получения муниципальной услуги по предоставлению письменных разъяснений налогоплательщикам и налоговым агентам по вопросам применения нормативных право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вых актов сельского поселения </w:t>
      </w:r>
      <w:r w:rsidRPr="009070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3695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 юридическим лицам или индивидуальным предпринимателям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-запрос на бланке организации за подписью руководителя (в соответствии с приложением №2 к административному регламенту);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>-документ, удостоверяющий личность и полномочия представителя действовать от имени юридического лица;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-копии документов, имеющих непосредственное отношение к заявителю и обеспечивающих поиск нужной ему информации.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2.6.5. Заявление может быть направлено через многофункциональный центр.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2.7. Администрация  не вправе требовать от заявителя документы, не предусмотренные Административным регламентом. 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2.8.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 Взимание государственной пошлины и иной платы за предоставление муниципальной услуги, не предусмотрены.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2.9.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услуги. 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2.9.1.Максимальный срок предоставления муниципальной услуги не должен превышать 30 дней с момента регистрации письменного обращения (запроса), в том числе:</w:t>
      </w:r>
      <w:r w:rsidR="009F3695" w:rsidRPr="009070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а) максимальный срок приема и регистрации письменного обращения (запроса) - не более 1 дня;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б) максимальный срок рассмотрения письменного обращения (запроса) на предмет наличия основания для отказа в предоставлении муниципальной услуги – не более 19 дней;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в) максимальный срок представления письменного разъяснения либо направления уведомления об отказе в предоставлении муниципальной услуги – не более 10 дней;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2.9.2. Допустимые сроки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Федерации: 10 дней.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2.9.3. Допустимые сроки выдачи документов, являющихся результатом предоставления муниципальной услуги: </w:t>
      </w:r>
    </w:p>
    <w:p w:rsidR="00AF68D0" w:rsidRPr="009070F8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а) решения о предоставлении муниципальной услуги должны быть направлены заявителям в течение 10 дней со дня принятия указанного решения.  </w:t>
      </w:r>
    </w:p>
    <w:p w:rsidR="00AF68D0" w:rsidRPr="009070F8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б) решения об отказе в предоставлении муниципальной услуги должны быть направлены заявителям в течение 10 дней со дня принятия указанного решения.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2.9.4.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 xml:space="preserve">Допустимые сроки ожидания в очереди при подаче и получении документов заявителями (при условии равномерного обращения заявителей в течение приемного времени: </w:t>
      </w:r>
      <w:proofErr w:type="gramEnd"/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а) срок ожидания в очереди при подаче заявления и документов в Местную администрацию на оказание муниципальной услуги по  предоставлению письменных разъяснений налогоплательщикам и налоговым агентам по вопросам применен</w:t>
      </w:r>
      <w:r w:rsidR="002937CB" w:rsidRPr="009070F8">
        <w:rPr>
          <w:rFonts w:ascii="Times New Roman" w:hAnsi="Times New Roman" w:cs="Times New Roman"/>
          <w:sz w:val="28"/>
          <w:szCs w:val="28"/>
        </w:rPr>
        <w:t xml:space="preserve">ия нормативных правовых актов сельского поселения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37CB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сельское поселение» о местных налогах и сборах, не должен превышать 30 минут;</w:t>
      </w:r>
    </w:p>
    <w:p w:rsidR="004E152A" w:rsidRDefault="002937CB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68D0" w:rsidRPr="009070F8">
        <w:rPr>
          <w:rFonts w:ascii="Times New Roman" w:hAnsi="Times New Roman" w:cs="Times New Roman"/>
          <w:sz w:val="28"/>
          <w:szCs w:val="28"/>
        </w:rPr>
        <w:t xml:space="preserve">2.9.5. </w:t>
      </w:r>
      <w:proofErr w:type="gramStart"/>
      <w:r w:rsidR="00AF68D0" w:rsidRPr="009070F8">
        <w:rPr>
          <w:rFonts w:ascii="Times New Roman" w:hAnsi="Times New Roman" w:cs="Times New Roman"/>
          <w:sz w:val="28"/>
          <w:szCs w:val="28"/>
        </w:rPr>
        <w:t>Продолжительность приёма (приёмов) должностного лица (ответственного специалиста): средняя продолжительность приема (приемов) заявителя должностным лицом (ответственным специалистом) составляет 25 минут.</w:t>
      </w:r>
      <w:proofErr w:type="gramEnd"/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2.10. Основания для отказа в предоставлении муниципальной услуги:</w:t>
      </w:r>
      <w:r w:rsidR="002937CB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есоответствие представленного заявителем письменного </w:t>
      </w:r>
      <w:r w:rsidR="002937CB" w:rsidRPr="009070F8">
        <w:rPr>
          <w:rFonts w:ascii="Times New Roman" w:hAnsi="Times New Roman" w:cs="Times New Roman"/>
          <w:sz w:val="28"/>
          <w:szCs w:val="28"/>
        </w:rPr>
        <w:t xml:space="preserve">обращения (запроса) требованиям </w:t>
      </w:r>
      <w:r w:rsidRPr="009070F8">
        <w:rPr>
          <w:rFonts w:ascii="Times New Roman" w:hAnsi="Times New Roman" w:cs="Times New Roman"/>
          <w:sz w:val="28"/>
          <w:szCs w:val="28"/>
        </w:rPr>
        <w:t>пункта</w:t>
      </w:r>
      <w:r w:rsidR="002937CB" w:rsidRPr="009070F8">
        <w:rPr>
          <w:rFonts w:ascii="Times New Roman" w:hAnsi="Times New Roman" w:cs="Times New Roman"/>
          <w:sz w:val="28"/>
          <w:szCs w:val="28"/>
        </w:rPr>
        <w:t>.</w:t>
      </w:r>
    </w:p>
    <w:p w:rsidR="004E152A" w:rsidRDefault="002937CB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2.6Административного </w:t>
      </w:r>
      <w:r w:rsidR="00AF68D0" w:rsidRPr="009070F8">
        <w:rPr>
          <w:rFonts w:ascii="Times New Roman" w:hAnsi="Times New Roman" w:cs="Times New Roman"/>
          <w:sz w:val="28"/>
          <w:szCs w:val="28"/>
        </w:rPr>
        <w:t>регламента;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-обращения заявителя по вопросам применения нормативных правовых актов, не относящимс</w:t>
      </w:r>
      <w:r w:rsidR="002937CB" w:rsidRPr="009070F8">
        <w:rPr>
          <w:rFonts w:ascii="Times New Roman" w:hAnsi="Times New Roman" w:cs="Times New Roman"/>
          <w:sz w:val="28"/>
          <w:szCs w:val="28"/>
        </w:rPr>
        <w:t xml:space="preserve">я к нормативно правовым актам сельского поселения </w:t>
      </w:r>
      <w:r w:rsidRPr="009070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37CB" w:rsidRPr="009070F8">
        <w:rPr>
          <w:rFonts w:ascii="Times New Roman" w:hAnsi="Times New Roman" w:cs="Times New Roman"/>
          <w:sz w:val="28"/>
          <w:szCs w:val="28"/>
        </w:rPr>
        <w:t>Новоцарицынское</w:t>
      </w:r>
      <w:proofErr w:type="spellEnd"/>
      <w:r w:rsidR="002937CB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сельское поселение» о местных налогах и сборах;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специалистов, а также членов их семей;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-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действующим законодательством. 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В случае приостановления либо отказа выдачи документов, Заявитель уведомляется лично, по телефону или в письменном виде в течение двух дней. 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регистрируется в журнале регистрации отправляемой корреспонденции.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2.11.Требования к помещениям, в которых предоставляется муниципальная услуга: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д</w:t>
      </w:r>
      <w:r w:rsidRPr="009070F8">
        <w:rPr>
          <w:rFonts w:ascii="Times New Roman" w:hAnsi="Times New Roman" w:cs="Times New Roman"/>
          <w:sz w:val="28"/>
          <w:szCs w:val="28"/>
        </w:rPr>
        <w:t>ля ожидания пользователям отводится специальное место, оборудованное стульями либо скамьями. В местах предоставления муниципальной услуги предусматривается оборудование доступных мест общест</w:t>
      </w:r>
      <w:r w:rsidR="0076199F" w:rsidRPr="009070F8">
        <w:rPr>
          <w:rFonts w:ascii="Times New Roman" w:hAnsi="Times New Roman" w:cs="Times New Roman"/>
          <w:sz w:val="28"/>
          <w:szCs w:val="28"/>
        </w:rPr>
        <w:t>венного пользования (туалетов).</w:t>
      </w:r>
      <w:r w:rsidR="004E152A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материалами, оборудуются  информационными стендами. Каждое рабочее место специалистов должно быть оборудовано персональным компьютером с возможностью доступа к необходимым </w:t>
      </w:r>
      <w:r w:rsidR="004E152A">
        <w:rPr>
          <w:rFonts w:ascii="Times New Roman" w:hAnsi="Times New Roman" w:cs="Times New Roman"/>
          <w:sz w:val="28"/>
          <w:szCs w:val="28"/>
        </w:rPr>
        <w:t>информа</w:t>
      </w:r>
      <w:r w:rsidR="0076199F" w:rsidRPr="009070F8">
        <w:rPr>
          <w:rFonts w:ascii="Times New Roman" w:hAnsi="Times New Roman" w:cs="Times New Roman"/>
          <w:sz w:val="28"/>
          <w:szCs w:val="28"/>
        </w:rPr>
        <w:t>ци</w:t>
      </w:r>
      <w:r w:rsidRPr="009070F8">
        <w:rPr>
          <w:rFonts w:ascii="Times New Roman" w:hAnsi="Times New Roman" w:cs="Times New Roman"/>
          <w:sz w:val="28"/>
          <w:szCs w:val="28"/>
        </w:rPr>
        <w:t>онным базам данных, печатающим и сканирующим устройствами, обеспечено бумагой формата А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>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2.12.Перечень документов, представляемых заявителем для получения муниципальной услуги, и требования к ним.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2.12.1.Для получения муниципальной услуги заявитель представляет письменное обращение (запрос).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2.12.2.Письменное обращение (запрос) составляется заявителем,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(приложение№2).</w:t>
      </w:r>
    </w:p>
    <w:p w:rsidR="00AF68D0" w:rsidRPr="009070F8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2.12.3.Письменное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2.13. Показатели доступности и качества муниципальной услуги: 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E152A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2.13.1. Показателями оценки доступности муниципальной услуги являются: 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- транспортная доступность к местам предоставления муниципальной услуги; 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lastRenderedPageBreak/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4F5D85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2.13.2. Показателями оценки качества предоставления муниципальной услуги являются:</w:t>
      </w:r>
    </w:p>
    <w:p w:rsidR="004F5D85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>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  <w:r w:rsidR="0076199F"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85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обоснованность отказа в приеме документов;</w:t>
      </w:r>
    </w:p>
    <w:p w:rsidR="004F5D85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обоснованность отказа в предоставлении муниципальной услуги;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85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своевременное принятие решения.</w:t>
      </w:r>
    </w:p>
    <w:p w:rsidR="00AF68D0" w:rsidRPr="009070F8" w:rsidRDefault="00AF68D0" w:rsidP="004E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  </w:t>
      </w:r>
    </w:p>
    <w:p w:rsidR="00E10A68" w:rsidRPr="009070F8" w:rsidRDefault="00E10A68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8D0" w:rsidRPr="004F5D85" w:rsidRDefault="00E10A68" w:rsidP="004F5D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85">
        <w:rPr>
          <w:rFonts w:ascii="Times New Roman" w:hAnsi="Times New Roman" w:cs="Times New Roman"/>
          <w:b/>
          <w:sz w:val="28"/>
          <w:szCs w:val="28"/>
        </w:rPr>
        <w:t>III.</w:t>
      </w:r>
      <w:r w:rsidR="00AF68D0" w:rsidRPr="004F5D85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10A68" w:rsidRPr="009070F8" w:rsidRDefault="00E10A68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3.1.Предоставление муниципальной услуги согласно блок-схеме, являющейся приложением к Административному регламенту, состоит из административных процедур: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а) приема и регистрации письменного обращения (запроса);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в) представления письменных разъяснений либо направления уведомления об отказе в предоставлении муниципальной услуги.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3.2.Прием и регистрация письменного обращение (запроса). 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3.2.1.Основанием для начала административной процедуры по приему и регистрации письменного обращения (запроса) является поступление письменного обращения (запроса) в приемную Администрации.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3.2.2.Письменное обращение (запрос), направленное почтовым отправлением или полученное при личном обращении заявителя, специалист Администрации, ответственный за делопроизводство, регистрирует в журнале р</w:t>
      </w:r>
      <w:r w:rsidR="004F5D85">
        <w:rPr>
          <w:rFonts w:ascii="Times New Roman" w:hAnsi="Times New Roman" w:cs="Times New Roman"/>
          <w:sz w:val="28"/>
          <w:szCs w:val="28"/>
        </w:rPr>
        <w:t xml:space="preserve">егистрации входящих документов. </w:t>
      </w:r>
      <w:r w:rsidRPr="009070F8">
        <w:rPr>
          <w:rFonts w:ascii="Times New Roman" w:hAnsi="Times New Roman" w:cs="Times New Roman"/>
          <w:sz w:val="28"/>
          <w:szCs w:val="28"/>
        </w:rPr>
        <w:t>По желанию заявителя при приеме и регистрации письменного обращения (запроса) на втором экземпляре специалистом Администрации, ответственным за делопроизводство, проставляется отметка о принятии документов с указанием даты. При поступлении письменного обращения (запроса) по электронной почте специалист Администрации, ответственный за делопроизводство, распечатывает поступившее письменное обращение (запрос), фиксирует факт его получения в журнале регистрации входящих документов и, в дальнейшем, работа с ним ведется аналогично работе с документами, полученными при личном обращении заявителя или по почте.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F8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3.2.3.Максимальный срок выполнения администра</w:t>
      </w:r>
      <w:r w:rsidR="009070F8">
        <w:rPr>
          <w:rFonts w:ascii="Times New Roman" w:hAnsi="Times New Roman" w:cs="Times New Roman"/>
          <w:sz w:val="28"/>
          <w:szCs w:val="28"/>
        </w:rPr>
        <w:t>тивной процедуры не должен превы</w:t>
      </w:r>
      <w:r w:rsidRPr="009070F8">
        <w:rPr>
          <w:rFonts w:ascii="Times New Roman" w:hAnsi="Times New Roman" w:cs="Times New Roman"/>
          <w:sz w:val="28"/>
          <w:szCs w:val="28"/>
        </w:rPr>
        <w:t>шать 1 дня.</w:t>
      </w:r>
    </w:p>
    <w:p w:rsidR="004F5D85" w:rsidRDefault="00E10A68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AF68D0"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3.3.Рассмотрение письменного обращения (запроса) на предмет наличия оснований для отказа в предоставления муниципальной услуги.</w:t>
      </w:r>
    </w:p>
    <w:p w:rsidR="00AF68D0" w:rsidRPr="009070F8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3.3.1.После регистрации письменное обращение (запрос) передаётся Главе администрации </w:t>
      </w:r>
      <w:proofErr w:type="spellStart"/>
      <w:r w:rsidR="00E10A68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поселения. После наложения резолюции, документы передаются специалисту. 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услуги является регистрация письменного обращения (запроса) и наложение резолюции Главой администрации </w:t>
      </w:r>
      <w:proofErr w:type="spellStart"/>
      <w:r w:rsidR="00E10A68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4F5D8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3.3.2.При рассмотрении письменного обращ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ения (запроса) специалист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проверяет на соответствие письменного обращения (запроса) требованиям пунктов 2.12.1- 2.12.3 Административного регламента.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3.3.3.В случае наличия оснований, предусмотренных пунктом 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  </w:t>
      </w:r>
      <w:r w:rsidRPr="009070F8">
        <w:rPr>
          <w:rFonts w:ascii="Times New Roman" w:hAnsi="Times New Roman" w:cs="Times New Roman"/>
          <w:sz w:val="28"/>
          <w:szCs w:val="28"/>
        </w:rPr>
        <w:t>2.10. Административн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ого регламента, специалист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 xml:space="preserve">Проект уведомления об отказе в предоставлении муниципальной услуги представляется специалистом на подпись Главе администрации </w:t>
      </w:r>
      <w:proofErr w:type="spellStart"/>
      <w:r w:rsidR="00E10A68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E10A68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о сельского поселения.</w:t>
      </w:r>
      <w:proofErr w:type="gramEnd"/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3.3.4.При отсутствии оснований для отказа в предоставлении муници</w:t>
      </w:r>
      <w:r w:rsidR="004F5D85">
        <w:rPr>
          <w:rFonts w:ascii="Times New Roman" w:hAnsi="Times New Roman" w:cs="Times New Roman"/>
          <w:sz w:val="28"/>
          <w:szCs w:val="28"/>
        </w:rPr>
        <w:t>пальной услуги спе</w:t>
      </w:r>
      <w:r w:rsidR="00E10A68" w:rsidRPr="009070F8">
        <w:rPr>
          <w:rFonts w:ascii="Times New Roman" w:hAnsi="Times New Roman" w:cs="Times New Roman"/>
          <w:sz w:val="28"/>
          <w:szCs w:val="28"/>
        </w:rPr>
        <w:t xml:space="preserve">циалист </w:t>
      </w:r>
      <w:r w:rsidRPr="009070F8">
        <w:rPr>
          <w:rFonts w:ascii="Times New Roman" w:hAnsi="Times New Roman" w:cs="Times New Roman"/>
          <w:sz w:val="28"/>
          <w:szCs w:val="28"/>
        </w:rPr>
        <w:t xml:space="preserve"> принимает решение о представлении письменных разъяснений и готовит письменные разъяснения, а затем представляет их на подпись Главе администрации </w:t>
      </w:r>
      <w:proofErr w:type="spellStart"/>
      <w:r w:rsidR="004F5D85">
        <w:rPr>
          <w:rFonts w:ascii="Times New Roman" w:hAnsi="Times New Roman" w:cs="Times New Roman"/>
          <w:sz w:val="28"/>
          <w:szCs w:val="28"/>
        </w:rPr>
        <w:t>Новоцари</w:t>
      </w:r>
      <w:r w:rsidR="00E10A68" w:rsidRPr="009070F8">
        <w:rPr>
          <w:rFonts w:ascii="Times New Roman" w:hAnsi="Times New Roman" w:cs="Times New Roman"/>
          <w:sz w:val="28"/>
          <w:szCs w:val="28"/>
        </w:rPr>
        <w:t>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3.3.5.</w:t>
      </w:r>
      <w:r w:rsidR="004F5D8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Результатом исполнения данной админ</w:t>
      </w:r>
      <w:r w:rsidR="004F5D85">
        <w:rPr>
          <w:rFonts w:ascii="Times New Roman" w:hAnsi="Times New Roman" w:cs="Times New Roman"/>
          <w:sz w:val="28"/>
          <w:szCs w:val="28"/>
        </w:rPr>
        <w:t>истративной процедуры является: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</w:t>
      </w:r>
      <w:r w:rsidR="004F5D8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 и подготовка уведомления об отказе в предоставлении муниципальной услуги;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-принятие решения о предоставлении письменных разъяснений и подготовка письменных разъяснений.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3.3.6.Максимальный срок выполнения административной процедуры не должен превышать 19 дней.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3.4.Представление письменных разъяснений либо направление уведомления об отказе в предоставлении муниципальной услуги</w:t>
      </w:r>
      <w:r w:rsidR="004F5D85">
        <w:rPr>
          <w:rFonts w:ascii="Times New Roman" w:hAnsi="Times New Roman" w:cs="Times New Roman"/>
          <w:sz w:val="28"/>
          <w:szCs w:val="28"/>
        </w:rPr>
        <w:t>.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3.4.1.Основанием для начала административной процедуры по представлению письменных разъяснений является подписанные Главой администрации </w:t>
      </w:r>
      <w:proofErr w:type="spellStart"/>
      <w:r w:rsidR="00E10A68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E10A68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сельского поселения письменные разъяснения. Специалист, ответственный за делопроизводство, регистрирует письменные разъяснения, подписанные Главой администрации </w:t>
      </w:r>
      <w:proofErr w:type="spellStart"/>
      <w:r w:rsidR="004F5D85">
        <w:rPr>
          <w:rFonts w:ascii="Times New Roman" w:hAnsi="Times New Roman" w:cs="Times New Roman"/>
          <w:sz w:val="28"/>
          <w:szCs w:val="28"/>
        </w:rPr>
        <w:t>Новоца</w:t>
      </w:r>
      <w:r w:rsidR="00E10A68" w:rsidRPr="009070F8">
        <w:rPr>
          <w:rFonts w:ascii="Times New Roman" w:hAnsi="Times New Roman" w:cs="Times New Roman"/>
          <w:sz w:val="28"/>
          <w:szCs w:val="28"/>
        </w:rPr>
        <w:t>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поселения, в журнале регистрации исходящих документов. 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 в Администрации.</w:t>
      </w:r>
    </w:p>
    <w:p w:rsidR="004F5D85" w:rsidRDefault="004F5D85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68D0" w:rsidRPr="009070F8">
        <w:rPr>
          <w:rFonts w:ascii="Times New Roman" w:hAnsi="Times New Roman" w:cs="Times New Roman"/>
          <w:sz w:val="28"/>
          <w:szCs w:val="28"/>
        </w:rPr>
        <w:t xml:space="preserve">.4.2.Основанием для начала административной процедуры  направления уведомления об отказе в предоставлении муниципальной услуги является подписанное Главой администрации </w:t>
      </w:r>
      <w:proofErr w:type="spellStart"/>
      <w:r w:rsidR="00384C1B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384C1B"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="00AF68D0" w:rsidRPr="009070F8">
        <w:rPr>
          <w:rFonts w:ascii="Times New Roman" w:hAnsi="Times New Roman" w:cs="Times New Roman"/>
          <w:sz w:val="28"/>
          <w:szCs w:val="28"/>
        </w:rPr>
        <w:t xml:space="preserve">сельского поселения вышеуказанное уведомление. Специалист, ответственный за делопроизводство, регистрирует подписанное Главой администрации </w:t>
      </w:r>
      <w:proofErr w:type="spellStart"/>
      <w:r w:rsidR="00384C1B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AF68D0"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уведомление об отказе в предоставлении муниципальной услуги в журнале регистрации исходящих документов. 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Администрации.</w:t>
      </w:r>
    </w:p>
    <w:p w:rsidR="004F5D85" w:rsidRDefault="00384C1B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  <w:r w:rsidR="00AF68D0" w:rsidRPr="009070F8">
        <w:rPr>
          <w:rFonts w:ascii="Times New Roman" w:hAnsi="Times New Roman" w:cs="Times New Roman"/>
          <w:sz w:val="28"/>
          <w:szCs w:val="28"/>
        </w:rPr>
        <w:t>3.4.3.</w:t>
      </w:r>
      <w:r w:rsidR="004F5D85">
        <w:rPr>
          <w:rFonts w:ascii="Times New Roman" w:hAnsi="Times New Roman" w:cs="Times New Roman"/>
          <w:sz w:val="28"/>
          <w:szCs w:val="28"/>
        </w:rPr>
        <w:t xml:space="preserve"> </w:t>
      </w:r>
      <w:r w:rsidR="00AF68D0" w:rsidRPr="009070F8">
        <w:rPr>
          <w:rFonts w:ascii="Times New Roman" w:hAnsi="Times New Roman" w:cs="Times New Roman"/>
          <w:sz w:val="28"/>
          <w:szCs w:val="28"/>
        </w:rPr>
        <w:t xml:space="preserve">Результатом исполнения данной административной процедуры является: </w:t>
      </w:r>
    </w:p>
    <w:p w:rsidR="004F5D85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</w:t>
      </w:r>
      <w:r w:rsidR="004F5D85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 xml:space="preserve">представление письменных разъяснений; </w:t>
      </w:r>
    </w:p>
    <w:p w:rsidR="00AF68D0" w:rsidRPr="009070F8" w:rsidRDefault="00AF68D0" w:rsidP="004F5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-направление уведомления об отказе в предоставлении муниципальной услуги. </w:t>
      </w:r>
    </w:p>
    <w:p w:rsidR="00AF68D0" w:rsidRPr="009070F8" w:rsidRDefault="00AF68D0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3.4.4.Максимальный срок выполнения административной процедуры не должен превышать 10 дней.  </w:t>
      </w:r>
    </w:p>
    <w:p w:rsidR="00384C1B" w:rsidRPr="009070F8" w:rsidRDefault="00384C1B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D0" w:rsidRPr="004F5D85" w:rsidRDefault="00384C1B" w:rsidP="009070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5D85">
        <w:rPr>
          <w:rFonts w:ascii="Times New Roman" w:hAnsi="Times New Roman" w:cs="Times New Roman"/>
          <w:b/>
          <w:sz w:val="28"/>
          <w:szCs w:val="28"/>
        </w:rPr>
        <w:t>IV</w:t>
      </w:r>
      <w:r w:rsidR="00AF68D0" w:rsidRPr="004F5D85">
        <w:rPr>
          <w:rFonts w:ascii="Times New Roman" w:hAnsi="Times New Roman" w:cs="Times New Roman"/>
          <w:b/>
          <w:sz w:val="28"/>
          <w:szCs w:val="28"/>
        </w:rPr>
        <w:t>.</w:t>
      </w:r>
      <w:r w:rsidR="004F5D85" w:rsidRPr="004F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8D0" w:rsidRPr="004F5D85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AF68D0" w:rsidRPr="004F5D85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="00AF68D0" w:rsidRPr="004F5D85">
        <w:rPr>
          <w:rFonts w:ascii="Times New Roman" w:hAnsi="Times New Roman" w:cs="Times New Roman"/>
          <w:b/>
          <w:sz w:val="28"/>
          <w:szCs w:val="28"/>
        </w:rPr>
        <w:t xml:space="preserve"> предо</w:t>
      </w:r>
      <w:r w:rsidR="004F5D85">
        <w:rPr>
          <w:rFonts w:ascii="Times New Roman" w:hAnsi="Times New Roman" w:cs="Times New Roman"/>
          <w:b/>
          <w:sz w:val="28"/>
          <w:szCs w:val="28"/>
        </w:rPr>
        <w:t>ставлением муниципальной услуги</w:t>
      </w:r>
      <w:r w:rsidR="00AF68D0" w:rsidRPr="004F5D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4C1B" w:rsidRPr="009070F8" w:rsidRDefault="00384C1B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4.1. Текущий контроль соблюдения последовательности действий, определенных процедурами по предоставлению муниципальной услуги осуществляется главой администрации сельского поселения.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проверок соблюдения и исполнения работником администрации положений настоящего регламента, иных нормативных правовых актов.</w:t>
      </w:r>
    </w:p>
    <w:p w:rsidR="00384C1B" w:rsidRPr="009070F8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 и юридических лиц. Проверки могут быть плановыми и внеплановыми. При проведении 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 конкретными обращениями заявителя. Результаты проверки оформляются в виде документа, в которой отмечаются выявленные недостатки и предложения по их устранению. Должностные лица администрации сельского поселения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законодательством Российской Федерации  </w:t>
      </w:r>
    </w:p>
    <w:p w:rsidR="00AF68D0" w:rsidRPr="009070F8" w:rsidRDefault="00AF68D0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D0" w:rsidRPr="00EE57B0" w:rsidRDefault="00384C1B" w:rsidP="00EE5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0">
        <w:rPr>
          <w:rFonts w:ascii="Times New Roman" w:hAnsi="Times New Roman" w:cs="Times New Roman"/>
          <w:b/>
          <w:sz w:val="28"/>
          <w:szCs w:val="28"/>
        </w:rPr>
        <w:t>V</w:t>
      </w:r>
      <w:r w:rsidR="00AF68D0" w:rsidRPr="00EE57B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(бездействий) Администрации решений, предоставляющего муниципальную услугу, а также его должностных лиц</w:t>
      </w:r>
    </w:p>
    <w:p w:rsidR="00384C1B" w:rsidRPr="009070F8" w:rsidRDefault="00384C1B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lastRenderedPageBreak/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сельского поселения  в досудебном (внесудебном) порядке.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на нарушение порядка предоставления муниципальной услуги (далее - жалоба), в</w:t>
      </w:r>
      <w:r w:rsidR="00EE57B0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</w:t>
      </w:r>
      <w:r w:rsidR="00EE57B0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 нарушение срока предо</w:t>
      </w:r>
      <w:r w:rsidR="00EE57B0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 для предо</w:t>
      </w:r>
      <w:r w:rsidR="00EE57B0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</w:t>
      </w:r>
      <w:r w:rsidR="00EE57B0">
        <w:rPr>
          <w:rFonts w:ascii="Times New Roman" w:hAnsi="Times New Roman" w:cs="Times New Roman"/>
          <w:sz w:val="28"/>
          <w:szCs w:val="28"/>
        </w:rPr>
        <w:t>ми актами Российской Федерации;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</w:t>
      </w:r>
      <w:r w:rsidR="00EE57B0">
        <w:rPr>
          <w:rFonts w:ascii="Times New Roman" w:hAnsi="Times New Roman" w:cs="Times New Roman"/>
          <w:sz w:val="28"/>
          <w:szCs w:val="28"/>
        </w:rPr>
        <w:t>ми актами Российской Федерации;</w:t>
      </w:r>
    </w:p>
    <w:p w:rsidR="00AF68D0" w:rsidRPr="009070F8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0F8">
        <w:rPr>
          <w:rFonts w:ascii="Times New Roman" w:hAnsi="Times New Roman" w:cs="Times New Roman"/>
          <w:sz w:val="28"/>
          <w:szCs w:val="28"/>
        </w:rPr>
        <w:t xml:space="preserve">- отказ администрации </w:t>
      </w:r>
      <w:proofErr w:type="spellStart"/>
      <w:r w:rsidR="00384C1B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 (его должностного лица)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5.3. Жалоба (претензия) подлежит обязательной регистрации в течение одного рабочего дня с момента поступления в администрацию сельского поселения.</w:t>
      </w:r>
      <w:r w:rsidR="00384C1B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5.4. Жалобы (претензии)  заявителей, поданные в письменной форме, остаются без рас</w:t>
      </w:r>
      <w:r w:rsidR="00EE57B0">
        <w:rPr>
          <w:rFonts w:ascii="Times New Roman" w:hAnsi="Times New Roman" w:cs="Times New Roman"/>
          <w:sz w:val="28"/>
          <w:szCs w:val="28"/>
        </w:rPr>
        <w:t>смотрения в следующих случаях: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 отсутствие возможности прочитать какую-либо часть текста жалобы, фамилию, имя, отчество (при наличии) и (или) почтовый адрес</w:t>
      </w:r>
      <w:r w:rsidR="00EE57B0">
        <w:rPr>
          <w:rFonts w:ascii="Times New Roman" w:hAnsi="Times New Roman" w:cs="Times New Roman"/>
          <w:sz w:val="28"/>
          <w:szCs w:val="28"/>
        </w:rPr>
        <w:t xml:space="preserve"> заявителя, указанные в жалобе;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  наличие в жалобе нецензурных либо оскорбительных выражений, угроз жизни, здоровью и имуществу должностного лица, а также членов его семьи. </w:t>
      </w:r>
      <w:r w:rsidR="00384C1B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(внесудебного) обжалования действий (бездействий) должностных лиц, ответственных за предоставление муниципальной услуги, является подача</w:t>
      </w:r>
      <w:r w:rsidR="00EE57B0">
        <w:rPr>
          <w:rFonts w:ascii="Times New Roman" w:hAnsi="Times New Roman" w:cs="Times New Roman"/>
          <w:sz w:val="28"/>
          <w:szCs w:val="28"/>
        </w:rPr>
        <w:t xml:space="preserve"> заявителем жалобы (претензии).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5.6. Жалоб</w:t>
      </w:r>
      <w:r w:rsidR="00EE57B0">
        <w:rPr>
          <w:rFonts w:ascii="Times New Roman" w:hAnsi="Times New Roman" w:cs="Times New Roman"/>
          <w:sz w:val="28"/>
          <w:szCs w:val="28"/>
        </w:rPr>
        <w:t>а (претензия) должна содержать: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его должностного лица решения и действия (бездействие) которых о</w:t>
      </w:r>
      <w:r w:rsidR="00EE57B0">
        <w:rPr>
          <w:rFonts w:ascii="Times New Roman" w:hAnsi="Times New Roman" w:cs="Times New Roman"/>
          <w:sz w:val="28"/>
          <w:szCs w:val="28"/>
        </w:rPr>
        <w:t>бжалуются;</w:t>
      </w:r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0F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9070F8">
        <w:rPr>
          <w:rFonts w:ascii="Times New Roman" w:hAnsi="Times New Roman" w:cs="Times New Roman"/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по которым должен </w:t>
      </w:r>
      <w:r w:rsidR="00EE57B0">
        <w:rPr>
          <w:rFonts w:ascii="Times New Roman" w:hAnsi="Times New Roman" w:cs="Times New Roman"/>
          <w:sz w:val="28"/>
          <w:szCs w:val="28"/>
        </w:rPr>
        <w:t>быть направлен ответ заявителю;</w:t>
      </w:r>
      <w:proofErr w:type="gramEnd"/>
    </w:p>
    <w:p w:rsidR="00EE57B0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поселения, его должностного лица;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его должностного лица.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5.7. Заявители имеют право обратиться в администрацию поселения за получением информации и документов, необходимых для обоснования и рассмотрения жалобы (претензии).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5.8. Жалоба (претензия) заявителя в досудебном (внесудебном) порядке может быть направлена: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 в устной форме к Главе </w:t>
      </w:r>
      <w:proofErr w:type="spellStart"/>
      <w:r w:rsidR="009C29F5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 в приемные дни и часы или к его заместителю;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 в форме индивидуального письменного обращения (заявления)  на имя Главы </w:t>
      </w:r>
      <w:proofErr w:type="spellStart"/>
      <w:r w:rsidR="009C29F5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 сельского поселения или его заместителя;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 в письменном виде на почтовый адрес администрации </w:t>
      </w:r>
      <w:proofErr w:type="spellStart"/>
      <w:r w:rsidR="009C29F5" w:rsidRPr="009070F8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Pr="009070F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в электронной форме;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- </w:t>
      </w:r>
      <w:r w:rsidR="00434439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Pr="009070F8">
        <w:rPr>
          <w:rFonts w:ascii="Times New Roman" w:hAnsi="Times New Roman" w:cs="Times New Roman"/>
          <w:sz w:val="28"/>
          <w:szCs w:val="28"/>
        </w:rPr>
        <w:t>;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на официальный са</w:t>
      </w:r>
      <w:r w:rsidR="009C29F5" w:rsidRPr="009070F8">
        <w:rPr>
          <w:rFonts w:ascii="Times New Roman" w:hAnsi="Times New Roman" w:cs="Times New Roman"/>
          <w:sz w:val="28"/>
          <w:szCs w:val="28"/>
        </w:rPr>
        <w:t xml:space="preserve">йт администрации </w:t>
      </w:r>
      <w:proofErr w:type="spellStart"/>
      <w:r w:rsidR="009C29F5" w:rsidRPr="009070F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9C29F5" w:rsidRPr="009070F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3443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9C29F5" w:rsidRPr="009070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439" w:rsidRDefault="00AF68D0" w:rsidP="00EE5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При обращении заявителей с жалобой (претензией) в письменной форме срок ее рассмотрения не должен превышать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 исправлений - в течение пяти рабочих дней со дня ее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434439" w:rsidRDefault="00AF68D0" w:rsidP="004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5.10. По результатам рассмотрения жалобы (претензии) принимается одно из</w:t>
      </w:r>
      <w:r w:rsidR="00434439"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434439" w:rsidRDefault="00AF68D0" w:rsidP="004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0F8">
        <w:rPr>
          <w:rFonts w:ascii="Times New Roman" w:hAnsi="Times New Roman" w:cs="Times New Roman"/>
          <w:sz w:val="28"/>
          <w:szCs w:val="28"/>
        </w:rPr>
        <w:t>- удовлетворение жалобы (претензии), в том числе в форме отмены принятого решения, и исправления допущенных должностными лицами администрации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</w:t>
      </w:r>
      <w:r w:rsidR="00434439">
        <w:rPr>
          <w:rFonts w:ascii="Times New Roman" w:hAnsi="Times New Roman" w:cs="Times New Roman"/>
          <w:sz w:val="28"/>
          <w:szCs w:val="28"/>
        </w:rPr>
        <w:t>дерации, а также в иных формах;</w:t>
      </w:r>
      <w:proofErr w:type="gramEnd"/>
    </w:p>
    <w:p w:rsidR="00434439" w:rsidRDefault="00AF68D0" w:rsidP="004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- отказ в удовлетворении жалобы</w:t>
      </w:r>
      <w:r w:rsidR="00434439">
        <w:rPr>
          <w:rFonts w:ascii="Times New Roman" w:hAnsi="Times New Roman" w:cs="Times New Roman"/>
          <w:sz w:val="28"/>
          <w:szCs w:val="28"/>
        </w:rPr>
        <w:t xml:space="preserve"> </w:t>
      </w:r>
      <w:r w:rsidRPr="009070F8">
        <w:rPr>
          <w:rFonts w:ascii="Times New Roman" w:hAnsi="Times New Roman" w:cs="Times New Roman"/>
          <w:sz w:val="28"/>
          <w:szCs w:val="28"/>
        </w:rPr>
        <w:t>(претензии).</w:t>
      </w:r>
    </w:p>
    <w:p w:rsidR="00434439" w:rsidRDefault="00AF68D0" w:rsidP="004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>5.11. Не позднее дня, следующего за днем принятия решения, заявителю направляется мотивированный ответ о результатах рассмотрения жалобы (претензии) в общеустановленном порядке в письменной форме.</w:t>
      </w:r>
    </w:p>
    <w:p w:rsidR="00AF68D0" w:rsidRPr="009070F8" w:rsidRDefault="00AF68D0" w:rsidP="004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F8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070F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070F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                        </w:t>
      </w:r>
    </w:p>
    <w:p w:rsidR="005650CE" w:rsidRPr="009070F8" w:rsidRDefault="005650CE" w:rsidP="00907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68D0" w:rsidRPr="00AF68D0" w:rsidRDefault="00AF68D0" w:rsidP="005650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lastRenderedPageBreak/>
        <w:t>Приложение №1  к Административному регламенту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 xml:space="preserve"> «Предоставление письменных разъяснений 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>налогоплательщикам и налоговым агентам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 xml:space="preserve"> по вопросам применен</w:t>
      </w:r>
      <w:r w:rsidR="009C29F5">
        <w:rPr>
          <w:rFonts w:ascii="Times New Roman" w:hAnsi="Times New Roman" w:cs="Times New Roman"/>
          <w:sz w:val="24"/>
          <w:szCs w:val="24"/>
        </w:rPr>
        <w:t xml:space="preserve">ия нормативных правовых актов сельского поселения </w:t>
      </w:r>
      <w:r w:rsidRPr="00A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F5">
        <w:rPr>
          <w:rFonts w:ascii="Times New Roman" w:hAnsi="Times New Roman" w:cs="Times New Roman"/>
          <w:sz w:val="24"/>
          <w:szCs w:val="24"/>
        </w:rPr>
        <w:t>Новоцарицынского</w:t>
      </w:r>
      <w:proofErr w:type="spellEnd"/>
      <w:r w:rsidRPr="00AF68D0">
        <w:rPr>
          <w:rFonts w:ascii="Times New Roman" w:hAnsi="Times New Roman" w:cs="Times New Roman"/>
          <w:sz w:val="24"/>
          <w:szCs w:val="24"/>
        </w:rPr>
        <w:t xml:space="preserve"> сельское поселение о местных налогах и сборах» </w:t>
      </w: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68D0" w:rsidRPr="00AF68D0" w:rsidRDefault="00AF68D0" w:rsidP="00434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Блок-схема 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 Предоставление письменных разъяснений налогоплательщикам и налоговым агентам по вопросам применен</w:t>
      </w:r>
      <w:r w:rsidR="009C29F5">
        <w:rPr>
          <w:rFonts w:ascii="Times New Roman" w:hAnsi="Times New Roman" w:cs="Times New Roman"/>
          <w:sz w:val="24"/>
          <w:szCs w:val="24"/>
        </w:rPr>
        <w:t xml:space="preserve">ия нормативных правовых актов сельского поселения </w:t>
      </w:r>
      <w:r w:rsidRPr="00A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F5">
        <w:rPr>
          <w:rFonts w:ascii="Times New Roman" w:hAnsi="Times New Roman" w:cs="Times New Roman"/>
          <w:sz w:val="24"/>
          <w:szCs w:val="24"/>
        </w:rPr>
        <w:t>Новоцарицынское</w:t>
      </w:r>
      <w:proofErr w:type="spellEnd"/>
      <w:r w:rsidRPr="00AF68D0">
        <w:rPr>
          <w:rFonts w:ascii="Times New Roman" w:hAnsi="Times New Roman" w:cs="Times New Roman"/>
          <w:sz w:val="24"/>
          <w:szCs w:val="24"/>
        </w:rPr>
        <w:t xml:space="preserve"> сельское поселение о местных налогах и сборах»</w:t>
      </w: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0CE" w:rsidRDefault="005650C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31"/>
        <w:gridCol w:w="1780"/>
        <w:gridCol w:w="170"/>
        <w:gridCol w:w="154"/>
        <w:gridCol w:w="170"/>
        <w:gridCol w:w="141"/>
        <w:gridCol w:w="356"/>
        <w:gridCol w:w="1624"/>
        <w:gridCol w:w="1365"/>
        <w:gridCol w:w="30"/>
      </w:tblGrid>
      <w:tr w:rsidR="00C32D3A" w:rsidTr="00812A4E">
        <w:trPr>
          <w:gridBefore w:val="2"/>
          <w:gridAfter w:val="2"/>
          <w:wBefore w:w="1340" w:type="dxa"/>
          <w:wAfter w:w="1395" w:type="dxa"/>
          <w:trHeight w:val="465"/>
        </w:trPr>
        <w:tc>
          <w:tcPr>
            <w:tcW w:w="4395" w:type="dxa"/>
            <w:gridSpan w:val="7"/>
          </w:tcPr>
          <w:p w:rsidR="00C32D3A" w:rsidRDefault="00CE7C45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Обращение заявителя </w:t>
            </w:r>
          </w:p>
        </w:tc>
      </w:tr>
      <w:tr w:rsidR="00045002" w:rsidTr="00812A4E">
        <w:trPr>
          <w:gridBefore w:val="4"/>
          <w:gridAfter w:val="5"/>
          <w:wBefore w:w="3290" w:type="dxa"/>
          <w:wAfter w:w="3516" w:type="dxa"/>
          <w:trHeight w:val="555"/>
        </w:trPr>
        <w:tc>
          <w:tcPr>
            <w:tcW w:w="324" w:type="dxa"/>
            <w:gridSpan w:val="2"/>
            <w:tcBorders>
              <w:right w:val="nil"/>
            </w:tcBorders>
          </w:tcPr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45" w:rsidTr="00812A4E">
        <w:trPr>
          <w:trHeight w:val="825"/>
        </w:trPr>
        <w:tc>
          <w:tcPr>
            <w:tcW w:w="7130" w:type="dxa"/>
            <w:gridSpan w:val="11"/>
          </w:tcPr>
          <w:p w:rsidR="00CE7C45" w:rsidRDefault="00CE7C45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45" w:rsidRDefault="00CE7C45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 и регистрация письменного обращения (запроса)</w:t>
            </w:r>
          </w:p>
          <w:p w:rsidR="00CE7C45" w:rsidRDefault="00CE7C45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(не более  1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45002" w:rsidTr="00812A4E">
        <w:trPr>
          <w:gridBefore w:val="3"/>
          <w:gridAfter w:val="6"/>
          <w:wBefore w:w="3120" w:type="dxa"/>
          <w:wAfter w:w="3686" w:type="dxa"/>
          <w:trHeight w:val="705"/>
        </w:trPr>
        <w:tc>
          <w:tcPr>
            <w:tcW w:w="324" w:type="dxa"/>
            <w:gridSpan w:val="2"/>
            <w:tcBorders>
              <w:right w:val="nil"/>
            </w:tcBorders>
          </w:tcPr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02" w:rsidTr="00812A4E">
        <w:trPr>
          <w:gridAfter w:val="1"/>
          <w:wAfter w:w="30" w:type="dxa"/>
          <w:trHeight w:val="1005"/>
        </w:trPr>
        <w:tc>
          <w:tcPr>
            <w:tcW w:w="7100" w:type="dxa"/>
            <w:gridSpan w:val="10"/>
          </w:tcPr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письменного обращения (запроса) на предмет наличия основание для отказа в предоставлении муниципальной услуги (не более 19 дней)</w:t>
            </w: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02" w:rsidTr="00812A4E">
        <w:trPr>
          <w:gridBefore w:val="3"/>
          <w:gridAfter w:val="4"/>
          <w:wBefore w:w="3120" w:type="dxa"/>
          <w:wAfter w:w="3375" w:type="dxa"/>
          <w:trHeight w:val="1035"/>
        </w:trPr>
        <w:tc>
          <w:tcPr>
            <w:tcW w:w="635" w:type="dxa"/>
            <w:gridSpan w:val="4"/>
            <w:tcBorders>
              <w:bottom w:val="nil"/>
              <w:right w:val="nil"/>
            </w:tcBorders>
          </w:tcPr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4E" w:rsidTr="00812A4E">
        <w:trPr>
          <w:gridBefore w:val="1"/>
          <w:gridAfter w:val="3"/>
          <w:wBefore w:w="709" w:type="dxa"/>
          <w:wAfter w:w="3019" w:type="dxa"/>
          <w:trHeight w:val="1468"/>
        </w:trPr>
        <w:tc>
          <w:tcPr>
            <w:tcW w:w="3402" w:type="dxa"/>
            <w:gridSpan w:val="7"/>
          </w:tcPr>
          <w:p w:rsidR="00812A4E" w:rsidRDefault="00812A4E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4E" w:rsidRPr="002003DD" w:rsidRDefault="00063724" w:rsidP="00812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3DD">
              <w:rPr>
                <w:rFonts w:ascii="Times New Roman" w:hAnsi="Times New Roman" w:cs="Times New Roman"/>
              </w:rPr>
              <w:t>Наличие оснований для отказа в предоставлении муниципальной услуги</w:t>
            </w:r>
          </w:p>
          <w:p w:rsidR="00812A4E" w:rsidRDefault="00812A4E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4E" w:rsidRDefault="00812A4E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4E" w:rsidRDefault="00812A4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6" w:tblpY="-1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</w:tblGrid>
      <w:tr w:rsidR="00812A4E" w:rsidTr="00812A4E">
        <w:trPr>
          <w:trHeight w:val="1200"/>
        </w:trPr>
        <w:tc>
          <w:tcPr>
            <w:tcW w:w="638" w:type="dxa"/>
            <w:tcBorders>
              <w:bottom w:val="nil"/>
              <w:right w:val="nil"/>
            </w:tcBorders>
          </w:tcPr>
          <w:p w:rsidR="00812A4E" w:rsidRDefault="00812A4E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2A4E" w:rsidRDefault="00812A4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699" w:tblpY="-1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</w:tblGrid>
      <w:tr w:rsidR="00812A4E" w:rsidTr="00812A4E">
        <w:trPr>
          <w:trHeight w:val="1050"/>
        </w:trPr>
        <w:tc>
          <w:tcPr>
            <w:tcW w:w="392" w:type="dxa"/>
            <w:tcBorders>
              <w:left w:val="nil"/>
              <w:bottom w:val="nil"/>
            </w:tcBorders>
          </w:tcPr>
          <w:p w:rsidR="00812A4E" w:rsidRDefault="00812A4E" w:rsidP="00812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650CE" w:rsidRDefault="00AF68D0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3476"/>
        <w:gridCol w:w="3690"/>
      </w:tblGrid>
      <w:tr w:rsidR="00045002" w:rsidTr="00063724">
        <w:trPr>
          <w:trHeight w:val="1394"/>
        </w:trPr>
        <w:tc>
          <w:tcPr>
            <w:tcW w:w="2977" w:type="dxa"/>
          </w:tcPr>
          <w:p w:rsidR="00045002" w:rsidRPr="002003DD" w:rsidRDefault="00063724" w:rsidP="002003DD">
            <w:pPr>
              <w:pStyle w:val="a3"/>
              <w:rPr>
                <w:rFonts w:ascii="Times New Roman" w:hAnsi="Times New Roman" w:cs="Times New Roman"/>
              </w:rPr>
            </w:pPr>
            <w:r w:rsidRPr="002003DD">
              <w:rPr>
                <w:rFonts w:ascii="Times New Roman" w:hAnsi="Times New Roman" w:cs="Times New Roman"/>
              </w:rPr>
              <w:t xml:space="preserve">Направление уведомления об отказе в предоставлении </w:t>
            </w:r>
            <w:proofErr w:type="spellStart"/>
            <w:proofErr w:type="gramStart"/>
            <w:r w:rsidRPr="002003DD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2003DD">
              <w:rPr>
                <w:rFonts w:ascii="Times New Roman" w:hAnsi="Times New Roman" w:cs="Times New Roman"/>
              </w:rPr>
              <w:t xml:space="preserve"> услуги (не  более 10 дней)</w:t>
            </w:r>
          </w:p>
          <w:p w:rsidR="00045002" w:rsidRDefault="00045002" w:rsidP="00045002">
            <w:pPr>
              <w:pStyle w:val="a3"/>
              <w:ind w:lef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045002">
            <w:pPr>
              <w:pStyle w:val="a3"/>
              <w:ind w:lef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02" w:rsidRDefault="00045002" w:rsidP="00063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  <w:shd w:val="clear" w:color="auto" w:fill="auto"/>
          </w:tcPr>
          <w:p w:rsidR="00045002" w:rsidRDefault="0004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045002" w:rsidRPr="002003DD" w:rsidRDefault="002003DD" w:rsidP="002003DD">
            <w:pPr>
              <w:pStyle w:val="a3"/>
              <w:rPr>
                <w:rFonts w:ascii="Times New Roman" w:hAnsi="Times New Roman" w:cs="Times New Roman"/>
              </w:rPr>
            </w:pPr>
            <w:r w:rsidRPr="002003DD">
              <w:rPr>
                <w:rFonts w:ascii="Times New Roman" w:hAnsi="Times New Roman" w:cs="Times New Roman"/>
              </w:rPr>
              <w:t>Предоставление письменных разъяснений по вопросам приме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003DD">
              <w:rPr>
                <w:rFonts w:ascii="Times New Roman" w:hAnsi="Times New Roman" w:cs="Times New Roman"/>
              </w:rPr>
              <w:t>н</w:t>
            </w:r>
            <w:proofErr w:type="gramEnd"/>
            <w:r w:rsidRPr="002003DD">
              <w:rPr>
                <w:rFonts w:ascii="Times New Roman" w:hAnsi="Times New Roman" w:cs="Times New Roman"/>
              </w:rPr>
              <w:t xml:space="preserve">ения нормативных правовых актов сельским поселением </w:t>
            </w:r>
            <w:r>
              <w:rPr>
                <w:rFonts w:ascii="Times New Roman" w:hAnsi="Times New Roman" w:cs="Times New Roman"/>
              </w:rPr>
              <w:t>о местных налогах и сборах (не более  10 дней)</w:t>
            </w:r>
          </w:p>
        </w:tc>
      </w:tr>
    </w:tbl>
    <w:p w:rsidR="009C29F5" w:rsidRDefault="009C29F5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E7E" w:rsidRPr="00AF68D0" w:rsidRDefault="00184E7E" w:rsidP="00AF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439" w:rsidRDefault="009C29F5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34439" w:rsidRDefault="00434439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29F5" w:rsidRDefault="00AF68D0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 к административному регламенту предоставления</w:t>
      </w:r>
    </w:p>
    <w:p w:rsidR="009C29F5" w:rsidRDefault="00AF68D0" w:rsidP="004344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>«Предоставление письменных разъяснений налогоплательщикам и налоговым агентам по вопросам применен</w:t>
      </w:r>
      <w:r w:rsidR="009C29F5">
        <w:rPr>
          <w:rFonts w:ascii="Times New Roman" w:hAnsi="Times New Roman" w:cs="Times New Roman"/>
          <w:sz w:val="24"/>
          <w:szCs w:val="24"/>
        </w:rPr>
        <w:t xml:space="preserve">ия нормативных правовых актов сельского поселения </w:t>
      </w:r>
      <w:r w:rsidRPr="00A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F5">
        <w:rPr>
          <w:rFonts w:ascii="Times New Roman" w:hAnsi="Times New Roman" w:cs="Times New Roman"/>
          <w:sz w:val="24"/>
          <w:szCs w:val="24"/>
        </w:rPr>
        <w:t>Новоцарицынское</w:t>
      </w:r>
      <w:proofErr w:type="spellEnd"/>
      <w:r w:rsidR="009C29F5" w:rsidRPr="00AF68D0">
        <w:rPr>
          <w:rFonts w:ascii="Times New Roman" w:hAnsi="Times New Roman" w:cs="Times New Roman"/>
          <w:sz w:val="24"/>
          <w:szCs w:val="24"/>
        </w:rPr>
        <w:t xml:space="preserve"> </w:t>
      </w:r>
      <w:r w:rsidRPr="00AF68D0">
        <w:rPr>
          <w:rFonts w:ascii="Times New Roman" w:hAnsi="Times New Roman" w:cs="Times New Roman"/>
          <w:sz w:val="24"/>
          <w:szCs w:val="24"/>
        </w:rPr>
        <w:t xml:space="preserve">сельское поселение о местных налогах и сборах», </w:t>
      </w:r>
      <w:proofErr w:type="gramStart"/>
      <w:r w:rsidRPr="00AF68D0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AF68D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C29F5">
        <w:rPr>
          <w:rFonts w:ascii="Times New Roman" w:hAnsi="Times New Roman" w:cs="Times New Roman"/>
          <w:sz w:val="24"/>
          <w:szCs w:val="24"/>
        </w:rPr>
        <w:t>Новоцарицынск</w:t>
      </w:r>
      <w:r w:rsidR="00184E7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84E7E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434439">
        <w:rPr>
          <w:rFonts w:ascii="Times New Roman" w:hAnsi="Times New Roman" w:cs="Times New Roman"/>
          <w:sz w:val="24"/>
          <w:szCs w:val="24"/>
        </w:rPr>
        <w:t xml:space="preserve">ия </w:t>
      </w:r>
      <w:r w:rsidR="00184E7E">
        <w:rPr>
          <w:rFonts w:ascii="Times New Roman" w:hAnsi="Times New Roman" w:cs="Times New Roman"/>
          <w:sz w:val="24"/>
          <w:szCs w:val="24"/>
        </w:rPr>
        <w:t>от 14.11.2016 № 107</w:t>
      </w:r>
      <w:r w:rsidRPr="00AF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F5" w:rsidRDefault="009C29F5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29F5" w:rsidRDefault="009C29F5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68D0" w:rsidRPr="00AF68D0" w:rsidRDefault="00AF68D0" w:rsidP="009C2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68D0" w:rsidRPr="00AF68D0" w:rsidRDefault="00416525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Новоцарицынского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</w:t>
      </w:r>
      <w:r w:rsidR="00AF68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                                  (Ф.И.О.)  от ______________________________________________                    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    (Ф.И.О. гражданина) _________________________________________________ 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>адрес заявителя:  _________________________________________________ _________________________________________________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 паспорт  серия </w:t>
      </w:r>
      <w:proofErr w:type="spellStart"/>
      <w:r w:rsidR="00AF68D0" w:rsidRPr="00AF68D0">
        <w:rPr>
          <w:rFonts w:ascii="Times New Roman" w:hAnsi="Times New Roman" w:cs="Times New Roman"/>
          <w:sz w:val="24"/>
          <w:szCs w:val="24"/>
        </w:rPr>
        <w:t>______номер</w:t>
      </w:r>
      <w:proofErr w:type="spellEnd"/>
      <w:r w:rsidR="00AF68D0" w:rsidRPr="00AF68D0">
        <w:rPr>
          <w:rFonts w:ascii="Times New Roman" w:hAnsi="Times New Roman" w:cs="Times New Roman"/>
          <w:sz w:val="24"/>
          <w:szCs w:val="24"/>
        </w:rPr>
        <w:t xml:space="preserve">________________________ выдан __________________________________________ _______________________________________________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дата выдачи______________________________________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 xml:space="preserve">реквизиты доверенности ________________________________________________ ________________________________________________ ________________________________________________ </w:t>
      </w:r>
      <w:r w:rsidR="009C2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68D0" w:rsidRPr="00AF68D0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:rsidR="009C29F5" w:rsidRPr="00AF68D0" w:rsidRDefault="009C29F5" w:rsidP="00565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8D0" w:rsidRPr="00AF68D0" w:rsidRDefault="00AF68D0" w:rsidP="005650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>ЗАЯВЛЕНИЕ</w:t>
      </w:r>
    </w:p>
    <w:p w:rsidR="00AF68D0" w:rsidRPr="00AF68D0" w:rsidRDefault="00AF68D0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   Прошу предоставить  письменные разъяснения применен</w:t>
      </w:r>
      <w:r w:rsidR="005650CE">
        <w:rPr>
          <w:rFonts w:ascii="Times New Roman" w:hAnsi="Times New Roman" w:cs="Times New Roman"/>
          <w:sz w:val="24"/>
          <w:szCs w:val="24"/>
        </w:rPr>
        <w:t xml:space="preserve">ия нормативных правовых актов сельского поселения </w:t>
      </w:r>
      <w:r w:rsidRPr="00AF68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50CE">
        <w:rPr>
          <w:rFonts w:ascii="Times New Roman" w:hAnsi="Times New Roman" w:cs="Times New Roman"/>
          <w:sz w:val="24"/>
          <w:szCs w:val="24"/>
        </w:rPr>
        <w:t>Новоцарицынское</w:t>
      </w:r>
      <w:proofErr w:type="spellEnd"/>
      <w:r w:rsidRPr="00AF68D0">
        <w:rPr>
          <w:rFonts w:ascii="Times New Roman" w:hAnsi="Times New Roman" w:cs="Times New Roman"/>
          <w:sz w:val="24"/>
          <w:szCs w:val="24"/>
        </w:rPr>
        <w:t xml:space="preserve"> сельское поселение» о местных налогах и сборах ______________________________________________________________________________ __________________________________________________ ______________________________________________________________________________ ______________________________________________________ 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  Способ получения ответа:  </w:t>
      </w:r>
    </w:p>
    <w:p w:rsidR="00AF68D0" w:rsidRPr="00AF68D0" w:rsidRDefault="00AF68D0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   -  путем вручения на руки в помещении администрации  </w:t>
      </w:r>
    </w:p>
    <w:p w:rsidR="00AF68D0" w:rsidRPr="00AF68D0" w:rsidRDefault="00AF68D0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 xml:space="preserve">    "   -   путём письменного почтового отправления простым письмом Опись прилагаемых документов:  </w:t>
      </w:r>
    </w:p>
    <w:p w:rsidR="00542156" w:rsidRPr="00AF68D0" w:rsidRDefault="00AF68D0" w:rsidP="00AF68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8D0">
        <w:rPr>
          <w:rFonts w:ascii="Times New Roman" w:hAnsi="Times New Roman" w:cs="Times New Roman"/>
          <w:sz w:val="24"/>
          <w:szCs w:val="24"/>
        </w:rPr>
        <w:t>«___» ____________      _______________                 __________________</w:t>
      </w:r>
      <w:r w:rsidR="005650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F68D0">
        <w:rPr>
          <w:rFonts w:ascii="Times New Roman" w:hAnsi="Times New Roman" w:cs="Times New Roman"/>
          <w:sz w:val="24"/>
          <w:szCs w:val="24"/>
        </w:rPr>
        <w:t xml:space="preserve"> (дата)                                 (подпись)                      (расшифровка подписи)   </w:t>
      </w:r>
    </w:p>
    <w:sectPr w:rsidR="00542156" w:rsidRPr="00AF68D0" w:rsidSect="00613C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393E"/>
    <w:multiLevelType w:val="hybridMultilevel"/>
    <w:tmpl w:val="79E4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8D0"/>
    <w:rsid w:val="00045002"/>
    <w:rsid w:val="00063724"/>
    <w:rsid w:val="000F1679"/>
    <w:rsid w:val="001006A2"/>
    <w:rsid w:val="00132C5B"/>
    <w:rsid w:val="00184E7E"/>
    <w:rsid w:val="001A70B1"/>
    <w:rsid w:val="001F366F"/>
    <w:rsid w:val="002003DD"/>
    <w:rsid w:val="0021418F"/>
    <w:rsid w:val="002937CB"/>
    <w:rsid w:val="002A40C0"/>
    <w:rsid w:val="00326825"/>
    <w:rsid w:val="00384C1B"/>
    <w:rsid w:val="003D10E2"/>
    <w:rsid w:val="003D18BF"/>
    <w:rsid w:val="00416525"/>
    <w:rsid w:val="00434439"/>
    <w:rsid w:val="00443DED"/>
    <w:rsid w:val="00454036"/>
    <w:rsid w:val="004E152A"/>
    <w:rsid w:val="004F5D85"/>
    <w:rsid w:val="00542156"/>
    <w:rsid w:val="005650CE"/>
    <w:rsid w:val="00613CC5"/>
    <w:rsid w:val="00640351"/>
    <w:rsid w:val="00663654"/>
    <w:rsid w:val="006E15D4"/>
    <w:rsid w:val="00703A28"/>
    <w:rsid w:val="0076199F"/>
    <w:rsid w:val="00812A4E"/>
    <w:rsid w:val="00892FAA"/>
    <w:rsid w:val="009070F8"/>
    <w:rsid w:val="00980B08"/>
    <w:rsid w:val="009A7D3C"/>
    <w:rsid w:val="009C29F5"/>
    <w:rsid w:val="009F3695"/>
    <w:rsid w:val="00A033A7"/>
    <w:rsid w:val="00A436A1"/>
    <w:rsid w:val="00A97C0E"/>
    <w:rsid w:val="00AF68D0"/>
    <w:rsid w:val="00B01532"/>
    <w:rsid w:val="00B703E5"/>
    <w:rsid w:val="00B7304F"/>
    <w:rsid w:val="00BA5487"/>
    <w:rsid w:val="00C10099"/>
    <w:rsid w:val="00C21867"/>
    <w:rsid w:val="00C32D3A"/>
    <w:rsid w:val="00CA0A91"/>
    <w:rsid w:val="00CE7C45"/>
    <w:rsid w:val="00D42206"/>
    <w:rsid w:val="00E10A68"/>
    <w:rsid w:val="00E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8D0"/>
    <w:pPr>
      <w:spacing w:after="0" w:line="240" w:lineRule="auto"/>
    </w:pPr>
  </w:style>
  <w:style w:type="character" w:styleId="a4">
    <w:name w:val="Hyperlink"/>
    <w:uiPriority w:val="99"/>
    <w:rsid w:val="001F366F"/>
    <w:rPr>
      <w:color w:val="000080"/>
      <w:u w:val="single"/>
    </w:rPr>
  </w:style>
  <w:style w:type="character" w:customStyle="1" w:styleId="x-phmenubutton">
    <w:name w:val="x-ph__menu__button"/>
    <w:basedOn w:val="a0"/>
    <w:rsid w:val="001F3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carici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caric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kal.omskport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caric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666-6E64-451B-8232-52C218EB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27</cp:revision>
  <cp:lastPrinted>2016-11-29T04:54:00Z</cp:lastPrinted>
  <dcterms:created xsi:type="dcterms:W3CDTF">2016-11-11T03:33:00Z</dcterms:created>
  <dcterms:modified xsi:type="dcterms:W3CDTF">2023-03-09T03:44:00Z</dcterms:modified>
</cp:coreProperties>
</file>