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31CA" w:rsidRDefault="00395B4B" w:rsidP="00395B4B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первое полугодие 2023 года Омским</w:t>
      </w:r>
      <w:r w:rsidR="008031CA">
        <w:rPr>
          <w:rFonts w:ascii="Times New Roman" w:hAnsi="Times New Roman" w:cs="Times New Roman"/>
          <w:b/>
          <w:sz w:val="28"/>
          <w:szCs w:val="28"/>
        </w:rPr>
        <w:t xml:space="preserve"> Росреестр</w:t>
      </w:r>
      <w:r>
        <w:rPr>
          <w:rFonts w:ascii="Times New Roman" w:hAnsi="Times New Roman" w:cs="Times New Roman"/>
          <w:b/>
          <w:sz w:val="28"/>
          <w:szCs w:val="28"/>
        </w:rPr>
        <w:t>ом составлено 54 административных протокола в отношении арбитражных управляющих</w:t>
      </w:r>
    </w:p>
    <w:p w:rsidR="005A03AE" w:rsidRPr="004775C1" w:rsidRDefault="008D57C9" w:rsidP="00395B4B">
      <w:pPr>
        <w:spacing w:before="120"/>
        <w:ind w:left="-170" w:right="-57" w:firstLine="709"/>
        <w:jc w:val="both"/>
        <w:rPr>
          <w:rFonts w:ascii="Times New Roman" w:hAnsi="Times New Roman" w:cs="Times New Roman"/>
          <w:bCs/>
          <w:sz w:val="28"/>
        </w:rPr>
      </w:pPr>
      <w:r w:rsidRPr="008D57C9">
        <w:rPr>
          <w:rFonts w:ascii="Times New Roman" w:hAnsi="Times New Roman" w:cs="Times New Roman"/>
          <w:sz w:val="28"/>
          <w:szCs w:val="28"/>
        </w:rPr>
        <w:t>Не совсем привычно для слуха</w:t>
      </w:r>
      <w:r>
        <w:rPr>
          <w:rFonts w:ascii="Times New Roman" w:hAnsi="Times New Roman" w:cs="Times New Roman"/>
          <w:sz w:val="28"/>
          <w:szCs w:val="28"/>
        </w:rPr>
        <w:t xml:space="preserve"> и в целом – для восприятия, но Росреестр является не только органом регистрации прав, но и </w:t>
      </w:r>
      <w:r w:rsidR="0011706A">
        <w:rPr>
          <w:rFonts w:ascii="Times New Roman" w:hAnsi="Times New Roman" w:cs="Times New Roman"/>
          <w:sz w:val="28"/>
          <w:szCs w:val="28"/>
        </w:rPr>
        <w:t>федеральной службой, контролирующей</w:t>
      </w:r>
      <w:r>
        <w:rPr>
          <w:rFonts w:ascii="Times New Roman" w:hAnsi="Times New Roman" w:cs="Times New Roman"/>
          <w:sz w:val="28"/>
          <w:szCs w:val="28"/>
        </w:rPr>
        <w:t xml:space="preserve"> деятельность ряда саморегулируемых организаций (далее – СРО)</w:t>
      </w:r>
      <w:r w:rsidR="00C41D8D">
        <w:rPr>
          <w:rFonts w:ascii="Times New Roman" w:hAnsi="Times New Roman" w:cs="Times New Roman"/>
          <w:sz w:val="28"/>
          <w:szCs w:val="28"/>
        </w:rPr>
        <w:t xml:space="preserve">, в </w:t>
      </w:r>
      <w:r w:rsidR="005A03AE">
        <w:rPr>
          <w:rFonts w:ascii="Times New Roman" w:hAnsi="Times New Roman" w:cs="Times New Roman"/>
          <w:sz w:val="28"/>
          <w:szCs w:val="28"/>
        </w:rPr>
        <w:t>том числе СРО оценщиков, арбитра</w:t>
      </w:r>
      <w:r w:rsidR="0011706A">
        <w:rPr>
          <w:rFonts w:ascii="Times New Roman" w:hAnsi="Times New Roman" w:cs="Times New Roman"/>
          <w:sz w:val="28"/>
          <w:szCs w:val="28"/>
        </w:rPr>
        <w:t xml:space="preserve">жных управляющих, </w:t>
      </w:r>
      <w:r w:rsidR="0026659B">
        <w:rPr>
          <w:rFonts w:ascii="Times New Roman" w:hAnsi="Times New Roman" w:cs="Times New Roman"/>
          <w:sz w:val="28"/>
          <w:szCs w:val="28"/>
        </w:rPr>
        <w:t>ведомством, осуществляющим</w:t>
      </w:r>
      <w:r w:rsidR="005A03AE">
        <w:rPr>
          <w:rFonts w:ascii="Times New Roman" w:hAnsi="Times New Roman" w:cs="Times New Roman"/>
          <w:sz w:val="28"/>
          <w:szCs w:val="28"/>
        </w:rPr>
        <w:t xml:space="preserve"> надзор </w:t>
      </w:r>
      <w:r w:rsidR="005A03AE" w:rsidRPr="004775C1">
        <w:rPr>
          <w:rFonts w:ascii="Times New Roman" w:hAnsi="Times New Roman" w:cs="Times New Roman"/>
          <w:bCs/>
          <w:sz w:val="28"/>
        </w:rPr>
        <w:t xml:space="preserve">за </w:t>
      </w:r>
      <w:r w:rsidR="00E1636D">
        <w:rPr>
          <w:rFonts w:ascii="Times New Roman" w:hAnsi="Times New Roman" w:cs="Times New Roman"/>
          <w:bCs/>
          <w:sz w:val="28"/>
        </w:rPr>
        <w:t xml:space="preserve">работой </w:t>
      </w:r>
      <w:r w:rsidR="00312EBF">
        <w:rPr>
          <w:rFonts w:ascii="Times New Roman" w:hAnsi="Times New Roman" w:cs="Times New Roman"/>
          <w:bCs/>
          <w:sz w:val="28"/>
        </w:rPr>
        <w:t>СРО кадастровых инженеров и</w:t>
      </w:r>
      <w:r w:rsidR="005A03AE" w:rsidRPr="004775C1">
        <w:rPr>
          <w:rFonts w:ascii="Times New Roman" w:hAnsi="Times New Roman" w:cs="Times New Roman"/>
          <w:bCs/>
          <w:sz w:val="28"/>
        </w:rPr>
        <w:t xml:space="preserve"> национального объединения СРО кадастровых инженеров на территории Омской области. </w:t>
      </w:r>
    </w:p>
    <w:p w:rsidR="003E6407" w:rsidRDefault="004162C4" w:rsidP="00395B4B">
      <w:pPr>
        <w:spacing w:before="120"/>
        <w:ind w:left="-170" w:right="-5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Кроме того, </w:t>
      </w:r>
      <w:r w:rsidR="001F0C62">
        <w:rPr>
          <w:rFonts w:ascii="Times New Roman" w:hAnsi="Times New Roman" w:cs="Times New Roman"/>
          <w:sz w:val="28"/>
          <w:szCs w:val="28"/>
        </w:rPr>
        <w:t>Управление</w:t>
      </w:r>
      <w:r w:rsidR="00AB65DD">
        <w:rPr>
          <w:rFonts w:ascii="Times New Roman" w:hAnsi="Times New Roman" w:cs="Times New Roman"/>
          <w:sz w:val="28"/>
          <w:szCs w:val="28"/>
        </w:rPr>
        <w:t xml:space="preserve"> Росреестра по Омской области,</w:t>
      </w:r>
      <w:r w:rsidR="001F0C62">
        <w:rPr>
          <w:rFonts w:ascii="Times New Roman" w:hAnsi="Times New Roman" w:cs="Times New Roman"/>
          <w:sz w:val="28"/>
          <w:szCs w:val="28"/>
        </w:rPr>
        <w:t xml:space="preserve"> </w:t>
      </w:r>
      <w:r w:rsidR="00AB65DD">
        <w:rPr>
          <w:rFonts w:ascii="Times New Roman" w:hAnsi="Times New Roman" w:cs="Times New Roman"/>
          <w:sz w:val="28"/>
          <w:szCs w:val="28"/>
        </w:rPr>
        <w:t>в соответствии с п. 3 ст.</w:t>
      </w:r>
      <w:r w:rsidR="004775C1" w:rsidRPr="004775C1">
        <w:rPr>
          <w:rFonts w:ascii="Times New Roman" w:hAnsi="Times New Roman" w:cs="Times New Roman"/>
          <w:sz w:val="28"/>
          <w:szCs w:val="28"/>
        </w:rPr>
        <w:t xml:space="preserve"> 29 Федерального закона от 26.10.2002 № 127-ФЗ «О несостоятельности (банкротстве)</w:t>
      </w:r>
      <w:r w:rsidR="00ED2C5F">
        <w:rPr>
          <w:rFonts w:ascii="Times New Roman" w:hAnsi="Times New Roman" w:cs="Times New Roman"/>
          <w:sz w:val="28"/>
          <w:szCs w:val="28"/>
        </w:rPr>
        <w:t xml:space="preserve">» </w:t>
      </w:r>
      <w:r w:rsidR="004775C1" w:rsidRPr="004775C1">
        <w:rPr>
          <w:rFonts w:ascii="Times New Roman" w:hAnsi="Times New Roman" w:cs="Times New Roman"/>
          <w:sz w:val="28"/>
          <w:szCs w:val="28"/>
        </w:rPr>
        <w:t>и в рамках полномочий, пр</w:t>
      </w:r>
      <w:r w:rsidR="001F0C62">
        <w:rPr>
          <w:rFonts w:ascii="Times New Roman" w:hAnsi="Times New Roman" w:cs="Times New Roman"/>
          <w:sz w:val="28"/>
          <w:szCs w:val="28"/>
        </w:rPr>
        <w:t>ед</w:t>
      </w:r>
      <w:r w:rsidR="00AB65DD">
        <w:rPr>
          <w:rFonts w:ascii="Times New Roman" w:hAnsi="Times New Roman" w:cs="Times New Roman"/>
          <w:sz w:val="28"/>
          <w:szCs w:val="28"/>
        </w:rPr>
        <w:t>о</w:t>
      </w:r>
      <w:r w:rsidR="001F0C62">
        <w:rPr>
          <w:rFonts w:ascii="Times New Roman" w:hAnsi="Times New Roman" w:cs="Times New Roman"/>
          <w:sz w:val="28"/>
          <w:szCs w:val="28"/>
        </w:rPr>
        <w:t>ставленных</w:t>
      </w:r>
      <w:r w:rsidR="001E10D4">
        <w:rPr>
          <w:rFonts w:ascii="Times New Roman" w:hAnsi="Times New Roman" w:cs="Times New Roman"/>
          <w:sz w:val="28"/>
          <w:szCs w:val="28"/>
        </w:rPr>
        <w:t xml:space="preserve"> ведомству </w:t>
      </w:r>
      <w:r w:rsidR="001F0C62">
        <w:rPr>
          <w:rFonts w:ascii="Times New Roman" w:hAnsi="Times New Roman" w:cs="Times New Roman"/>
          <w:sz w:val="28"/>
          <w:szCs w:val="28"/>
        </w:rPr>
        <w:t>Ко</w:t>
      </w:r>
      <w:r w:rsidR="00AB65DD">
        <w:rPr>
          <w:rFonts w:ascii="Times New Roman" w:hAnsi="Times New Roman" w:cs="Times New Roman"/>
          <w:sz w:val="28"/>
          <w:szCs w:val="28"/>
        </w:rPr>
        <w:t xml:space="preserve">дексом административных правонарушений </w:t>
      </w:r>
      <w:r w:rsidR="001F0C62">
        <w:rPr>
          <w:rFonts w:ascii="Times New Roman" w:hAnsi="Times New Roman" w:cs="Times New Roman"/>
          <w:sz w:val="28"/>
          <w:szCs w:val="28"/>
        </w:rPr>
        <w:t>РФ, правомочно</w:t>
      </w:r>
      <w:r w:rsidR="004775C1" w:rsidRPr="004775C1">
        <w:rPr>
          <w:rFonts w:ascii="Times New Roman" w:hAnsi="Times New Roman" w:cs="Times New Roman"/>
          <w:sz w:val="28"/>
          <w:szCs w:val="28"/>
        </w:rPr>
        <w:t xml:space="preserve"> </w:t>
      </w:r>
      <w:r w:rsidR="00223B92" w:rsidRPr="004775C1">
        <w:rPr>
          <w:rFonts w:ascii="Times New Roman" w:hAnsi="Times New Roman" w:cs="Times New Roman"/>
          <w:sz w:val="28"/>
          <w:szCs w:val="28"/>
        </w:rPr>
        <w:t>в отношении ар</w:t>
      </w:r>
      <w:r w:rsidR="00223B92">
        <w:rPr>
          <w:rFonts w:ascii="Times New Roman" w:hAnsi="Times New Roman" w:cs="Times New Roman"/>
          <w:sz w:val="28"/>
          <w:szCs w:val="28"/>
        </w:rPr>
        <w:t>битражных управляющих</w:t>
      </w:r>
      <w:r w:rsidR="00223B92" w:rsidRPr="004775C1">
        <w:rPr>
          <w:rFonts w:ascii="Times New Roman" w:hAnsi="Times New Roman" w:cs="Times New Roman"/>
          <w:sz w:val="28"/>
          <w:szCs w:val="28"/>
        </w:rPr>
        <w:t xml:space="preserve"> </w:t>
      </w:r>
      <w:r w:rsidR="004775C1" w:rsidRPr="004775C1">
        <w:rPr>
          <w:rFonts w:ascii="Times New Roman" w:hAnsi="Times New Roman" w:cs="Times New Roman"/>
          <w:sz w:val="28"/>
          <w:szCs w:val="28"/>
        </w:rPr>
        <w:t xml:space="preserve">возбуждать </w:t>
      </w:r>
      <w:r w:rsidR="001F0C62">
        <w:rPr>
          <w:rFonts w:ascii="Times New Roman" w:hAnsi="Times New Roman" w:cs="Times New Roman"/>
          <w:sz w:val="28"/>
          <w:szCs w:val="28"/>
        </w:rPr>
        <w:t>дела</w:t>
      </w:r>
      <w:r w:rsidR="004775C1" w:rsidRPr="004775C1">
        <w:rPr>
          <w:rFonts w:ascii="Times New Roman" w:hAnsi="Times New Roman" w:cs="Times New Roman"/>
          <w:sz w:val="28"/>
          <w:szCs w:val="28"/>
        </w:rPr>
        <w:t xml:space="preserve"> об административном правонарушении за </w:t>
      </w:r>
      <w:r w:rsidR="001E10D4">
        <w:rPr>
          <w:rFonts w:ascii="Times New Roman" w:hAnsi="Times New Roman" w:cs="Times New Roman"/>
          <w:sz w:val="28"/>
          <w:szCs w:val="28"/>
        </w:rPr>
        <w:t>несоблюдение</w:t>
      </w:r>
      <w:r w:rsidR="004775C1" w:rsidRPr="004775C1">
        <w:rPr>
          <w:rFonts w:ascii="Times New Roman" w:hAnsi="Times New Roman" w:cs="Times New Roman"/>
          <w:sz w:val="28"/>
          <w:szCs w:val="28"/>
        </w:rPr>
        <w:t xml:space="preserve"> норм Закона о банкротстве.</w:t>
      </w:r>
      <w:r w:rsidR="001F0C62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543EAF" w:rsidRDefault="00122283" w:rsidP="00395B4B">
      <w:pPr>
        <w:spacing w:before="120"/>
        <w:ind w:left="-170" w:right="-57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Так</w:t>
      </w:r>
      <w:r w:rsidR="0090344B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в</w:t>
      </w:r>
      <w:r w:rsidR="00BB7040" w:rsidRPr="0089172D">
        <w:rPr>
          <w:rFonts w:ascii="Times New Roman" w:hAnsi="Times New Roman"/>
          <w:sz w:val="28"/>
          <w:szCs w:val="28"/>
        </w:rPr>
        <w:t xml:space="preserve"> </w:t>
      </w:r>
      <w:r w:rsidR="00BB7040" w:rsidRPr="0089172D">
        <w:rPr>
          <w:rFonts w:ascii="Times New Roman" w:hAnsi="Times New Roman"/>
          <w:sz w:val="28"/>
          <w:szCs w:val="28"/>
          <w:lang w:val="en-US"/>
        </w:rPr>
        <w:t>I</w:t>
      </w:r>
      <w:r w:rsidR="00E10A2F">
        <w:rPr>
          <w:rFonts w:ascii="Times New Roman" w:hAnsi="Times New Roman"/>
          <w:sz w:val="28"/>
          <w:szCs w:val="28"/>
        </w:rPr>
        <w:t xml:space="preserve"> полугодии 2023</w:t>
      </w:r>
      <w:r w:rsidR="00BB7040" w:rsidRPr="0089172D">
        <w:rPr>
          <w:rFonts w:ascii="Times New Roman" w:hAnsi="Times New Roman"/>
          <w:sz w:val="28"/>
          <w:szCs w:val="28"/>
        </w:rPr>
        <w:t xml:space="preserve"> года от граждан, </w:t>
      </w:r>
      <w:r w:rsidR="003A63AB" w:rsidRPr="0089172D">
        <w:rPr>
          <w:rFonts w:ascii="Times New Roman" w:hAnsi="Times New Roman"/>
          <w:sz w:val="28"/>
          <w:szCs w:val="28"/>
        </w:rPr>
        <w:t>юридическ</w:t>
      </w:r>
      <w:r w:rsidR="003A63AB">
        <w:rPr>
          <w:rFonts w:ascii="Times New Roman" w:hAnsi="Times New Roman"/>
          <w:sz w:val="28"/>
          <w:szCs w:val="28"/>
        </w:rPr>
        <w:t xml:space="preserve">их лиц, </w:t>
      </w:r>
      <w:r w:rsidR="00BB7040" w:rsidRPr="0089172D">
        <w:rPr>
          <w:rFonts w:ascii="Times New Roman" w:hAnsi="Times New Roman"/>
          <w:sz w:val="28"/>
          <w:szCs w:val="28"/>
        </w:rPr>
        <w:t>органов государственной власти и местного само</w:t>
      </w:r>
      <w:r w:rsidR="003A63AB">
        <w:rPr>
          <w:rFonts w:ascii="Times New Roman" w:hAnsi="Times New Roman"/>
          <w:sz w:val="28"/>
          <w:szCs w:val="28"/>
        </w:rPr>
        <w:t xml:space="preserve">управления </w:t>
      </w:r>
      <w:r w:rsidR="00F15A3D">
        <w:rPr>
          <w:rFonts w:ascii="Times New Roman" w:hAnsi="Times New Roman"/>
          <w:sz w:val="28"/>
          <w:szCs w:val="28"/>
        </w:rPr>
        <w:t xml:space="preserve">в Управление </w:t>
      </w:r>
      <w:r w:rsidR="002C4763">
        <w:rPr>
          <w:rFonts w:ascii="Times New Roman" w:hAnsi="Times New Roman"/>
          <w:sz w:val="28"/>
          <w:szCs w:val="28"/>
        </w:rPr>
        <w:t>поступило 111</w:t>
      </w:r>
      <w:r w:rsidR="00BB7040" w:rsidRPr="0089172D">
        <w:rPr>
          <w:rFonts w:ascii="Times New Roman" w:hAnsi="Times New Roman"/>
          <w:sz w:val="28"/>
          <w:szCs w:val="28"/>
        </w:rPr>
        <w:t xml:space="preserve"> обращений</w:t>
      </w:r>
      <w:r w:rsidR="00CF1B02">
        <w:rPr>
          <w:rFonts w:ascii="Times New Roman" w:hAnsi="Times New Roman"/>
          <w:sz w:val="28"/>
          <w:szCs w:val="28"/>
        </w:rPr>
        <w:t xml:space="preserve"> (жалоб)</w:t>
      </w:r>
      <w:r w:rsidR="00BB7040" w:rsidRPr="0089172D">
        <w:rPr>
          <w:rFonts w:ascii="Times New Roman" w:hAnsi="Times New Roman"/>
          <w:sz w:val="28"/>
          <w:szCs w:val="28"/>
        </w:rPr>
        <w:t xml:space="preserve"> по вопросам деятельности арбитражных управляющих</w:t>
      </w:r>
      <w:r w:rsidR="00FF5B24">
        <w:rPr>
          <w:rFonts w:ascii="Times New Roman" w:hAnsi="Times New Roman"/>
          <w:sz w:val="28"/>
          <w:szCs w:val="28"/>
        </w:rPr>
        <w:t>, что на 30</w:t>
      </w:r>
      <w:r w:rsidR="00F15A3D">
        <w:rPr>
          <w:rFonts w:ascii="Times New Roman" w:hAnsi="Times New Roman"/>
          <w:sz w:val="28"/>
          <w:szCs w:val="28"/>
        </w:rPr>
        <w:t xml:space="preserve"> </w:t>
      </w:r>
      <w:r w:rsidR="00FF5B24">
        <w:rPr>
          <w:rFonts w:ascii="Times New Roman" w:hAnsi="Times New Roman"/>
          <w:sz w:val="28"/>
          <w:szCs w:val="28"/>
        </w:rPr>
        <w:t>% больше</w:t>
      </w:r>
      <w:r w:rsidR="00F15A3D">
        <w:rPr>
          <w:rFonts w:ascii="Times New Roman" w:hAnsi="Times New Roman"/>
          <w:sz w:val="28"/>
          <w:szCs w:val="28"/>
        </w:rPr>
        <w:t>,</w:t>
      </w:r>
      <w:r w:rsidR="00FF5B24">
        <w:rPr>
          <w:rFonts w:ascii="Times New Roman" w:hAnsi="Times New Roman"/>
          <w:sz w:val="28"/>
          <w:szCs w:val="28"/>
        </w:rPr>
        <w:t xml:space="preserve"> чем </w:t>
      </w:r>
      <w:r w:rsidR="00BB7040" w:rsidRPr="0089172D">
        <w:rPr>
          <w:rFonts w:ascii="Times New Roman" w:hAnsi="Times New Roman"/>
          <w:sz w:val="28"/>
          <w:szCs w:val="28"/>
        </w:rPr>
        <w:t>в а</w:t>
      </w:r>
      <w:r w:rsidR="00FF5B24">
        <w:rPr>
          <w:rFonts w:ascii="Times New Roman" w:hAnsi="Times New Roman"/>
          <w:sz w:val="28"/>
          <w:szCs w:val="28"/>
        </w:rPr>
        <w:t>налогичном периоде 2022</w:t>
      </w:r>
      <w:r w:rsidR="00BF4CBD">
        <w:rPr>
          <w:rFonts w:ascii="Times New Roman" w:hAnsi="Times New Roman"/>
          <w:sz w:val="28"/>
          <w:szCs w:val="28"/>
        </w:rPr>
        <w:t xml:space="preserve"> года</w:t>
      </w:r>
      <w:r w:rsidR="00FF5B24">
        <w:rPr>
          <w:rFonts w:ascii="Times New Roman" w:hAnsi="Times New Roman"/>
          <w:sz w:val="28"/>
          <w:szCs w:val="28"/>
        </w:rPr>
        <w:t xml:space="preserve"> (</w:t>
      </w:r>
      <w:r w:rsidR="00E10A2F">
        <w:rPr>
          <w:rFonts w:ascii="Times New Roman" w:hAnsi="Times New Roman"/>
          <w:sz w:val="28"/>
          <w:szCs w:val="28"/>
        </w:rPr>
        <w:t>85</w:t>
      </w:r>
      <w:r w:rsidR="00BB7040" w:rsidRPr="0089172D">
        <w:rPr>
          <w:rFonts w:ascii="Times New Roman" w:hAnsi="Times New Roman"/>
          <w:sz w:val="28"/>
          <w:szCs w:val="28"/>
        </w:rPr>
        <w:t xml:space="preserve">). </w:t>
      </w:r>
    </w:p>
    <w:p w:rsidR="00E27A5E" w:rsidRPr="00E27A5E" w:rsidRDefault="004162C4" w:rsidP="00395B4B">
      <w:pPr>
        <w:spacing w:before="120"/>
        <w:ind w:left="-170" w:right="-5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="00BB7040" w:rsidRPr="0089172D">
        <w:rPr>
          <w:rFonts w:ascii="Times New Roman" w:hAnsi="Times New Roman"/>
          <w:sz w:val="28"/>
          <w:szCs w:val="28"/>
        </w:rPr>
        <w:t>ущественно увеличилось</w:t>
      </w:r>
      <w:r w:rsidR="007D7FF8">
        <w:rPr>
          <w:rFonts w:ascii="Times New Roman" w:hAnsi="Times New Roman"/>
          <w:sz w:val="28"/>
          <w:szCs w:val="28"/>
        </w:rPr>
        <w:t xml:space="preserve"> (на 38</w:t>
      </w:r>
      <w:r w:rsidR="00F15A3D">
        <w:rPr>
          <w:rFonts w:ascii="Times New Roman" w:hAnsi="Times New Roman"/>
          <w:sz w:val="28"/>
          <w:szCs w:val="28"/>
        </w:rPr>
        <w:t xml:space="preserve"> </w:t>
      </w:r>
      <w:r w:rsidR="007D7FF8">
        <w:rPr>
          <w:rFonts w:ascii="Times New Roman" w:hAnsi="Times New Roman"/>
          <w:sz w:val="28"/>
          <w:szCs w:val="28"/>
        </w:rPr>
        <w:t>%)</w:t>
      </w:r>
      <w:r w:rsidR="00BB7040" w:rsidRPr="0089172D">
        <w:rPr>
          <w:rFonts w:ascii="Times New Roman" w:hAnsi="Times New Roman"/>
          <w:sz w:val="28"/>
          <w:szCs w:val="28"/>
        </w:rPr>
        <w:t xml:space="preserve"> </w:t>
      </w:r>
      <w:r w:rsidR="00BB7040">
        <w:rPr>
          <w:rFonts w:ascii="Times New Roman" w:hAnsi="Times New Roman"/>
          <w:sz w:val="28"/>
          <w:szCs w:val="28"/>
        </w:rPr>
        <w:t xml:space="preserve">общее </w:t>
      </w:r>
      <w:r w:rsidR="00BB7040" w:rsidRPr="0089172D">
        <w:rPr>
          <w:rFonts w:ascii="Times New Roman" w:hAnsi="Times New Roman"/>
          <w:sz w:val="28"/>
          <w:szCs w:val="28"/>
        </w:rPr>
        <w:t xml:space="preserve">количество составленных должностными лицами Управления протоколов об административных </w:t>
      </w:r>
      <w:r w:rsidR="00543EAF">
        <w:rPr>
          <w:rFonts w:ascii="Times New Roman" w:hAnsi="Times New Roman"/>
          <w:sz w:val="28"/>
          <w:szCs w:val="28"/>
        </w:rPr>
        <w:t xml:space="preserve">правонарушениях </w:t>
      </w:r>
      <w:r w:rsidR="00F15A3D">
        <w:rPr>
          <w:rFonts w:ascii="Times New Roman" w:hAnsi="Times New Roman"/>
          <w:sz w:val="28"/>
          <w:szCs w:val="28"/>
        </w:rPr>
        <w:t xml:space="preserve">– </w:t>
      </w:r>
      <w:r w:rsidR="00543EAF">
        <w:rPr>
          <w:rFonts w:ascii="Times New Roman" w:hAnsi="Times New Roman"/>
          <w:sz w:val="28"/>
          <w:szCs w:val="28"/>
        </w:rPr>
        <w:t>с</w:t>
      </w:r>
      <w:r w:rsidR="00F15A3D">
        <w:rPr>
          <w:rFonts w:ascii="Times New Roman" w:hAnsi="Times New Roman"/>
          <w:sz w:val="28"/>
          <w:szCs w:val="28"/>
        </w:rPr>
        <w:t xml:space="preserve"> </w:t>
      </w:r>
      <w:r w:rsidR="00543EAF">
        <w:rPr>
          <w:rFonts w:ascii="Times New Roman" w:hAnsi="Times New Roman"/>
          <w:sz w:val="28"/>
          <w:szCs w:val="28"/>
        </w:rPr>
        <w:t>39</w:t>
      </w:r>
      <w:r w:rsidR="00BB7040" w:rsidRPr="0089172D">
        <w:rPr>
          <w:rFonts w:ascii="Times New Roman" w:hAnsi="Times New Roman"/>
          <w:sz w:val="28"/>
          <w:szCs w:val="28"/>
        </w:rPr>
        <w:t xml:space="preserve"> в </w:t>
      </w:r>
      <w:r w:rsidR="00543EAF">
        <w:rPr>
          <w:rFonts w:ascii="Times New Roman" w:hAnsi="Times New Roman"/>
          <w:sz w:val="28"/>
          <w:szCs w:val="28"/>
        </w:rPr>
        <w:t xml:space="preserve">первом полугодии 2022 года до 54 в </w:t>
      </w:r>
      <w:r w:rsidR="00F15A3D">
        <w:rPr>
          <w:rFonts w:ascii="Times New Roman" w:hAnsi="Times New Roman"/>
          <w:sz w:val="28"/>
          <w:szCs w:val="28"/>
        </w:rPr>
        <w:t>аналогичном периоде</w:t>
      </w:r>
      <w:r w:rsidR="009E6343">
        <w:rPr>
          <w:rFonts w:ascii="Times New Roman" w:hAnsi="Times New Roman"/>
          <w:sz w:val="28"/>
          <w:szCs w:val="28"/>
        </w:rPr>
        <w:t xml:space="preserve"> </w:t>
      </w:r>
      <w:r w:rsidR="009E6343" w:rsidRPr="00E27A5E">
        <w:rPr>
          <w:rFonts w:ascii="Times New Roman" w:hAnsi="Times New Roman" w:cs="Times New Roman"/>
          <w:sz w:val="28"/>
          <w:szCs w:val="28"/>
        </w:rPr>
        <w:t xml:space="preserve">текущего </w:t>
      </w:r>
      <w:r w:rsidR="009071A1">
        <w:rPr>
          <w:rFonts w:ascii="Times New Roman" w:hAnsi="Times New Roman" w:cs="Times New Roman"/>
          <w:sz w:val="28"/>
          <w:szCs w:val="28"/>
        </w:rPr>
        <w:t xml:space="preserve">года. </w:t>
      </w:r>
      <w:r w:rsidR="00F15A3D">
        <w:rPr>
          <w:rFonts w:ascii="Times New Roman" w:hAnsi="Times New Roman" w:cs="Times New Roman"/>
          <w:sz w:val="28"/>
          <w:szCs w:val="28"/>
        </w:rPr>
        <w:t xml:space="preserve">Это </w:t>
      </w:r>
      <w:r w:rsidR="00BB7040" w:rsidRPr="00E27A5E">
        <w:rPr>
          <w:rFonts w:ascii="Times New Roman" w:hAnsi="Times New Roman" w:cs="Times New Roman"/>
          <w:sz w:val="28"/>
          <w:szCs w:val="28"/>
        </w:rPr>
        <w:t>обусловлено</w:t>
      </w:r>
      <w:r w:rsidR="009E6343" w:rsidRPr="00E27A5E">
        <w:rPr>
          <w:rFonts w:ascii="Times New Roman" w:hAnsi="Times New Roman" w:cs="Times New Roman"/>
          <w:sz w:val="28"/>
          <w:szCs w:val="28"/>
        </w:rPr>
        <w:t xml:space="preserve">, </w:t>
      </w:r>
      <w:r w:rsidR="00F15A3D">
        <w:rPr>
          <w:rFonts w:ascii="Times New Roman" w:hAnsi="Times New Roman" w:cs="Times New Roman"/>
          <w:sz w:val="28"/>
          <w:szCs w:val="28"/>
        </w:rPr>
        <w:t>во-первых</w:t>
      </w:r>
      <w:r w:rsidR="009E6343" w:rsidRPr="00E27A5E">
        <w:rPr>
          <w:rFonts w:ascii="Times New Roman" w:hAnsi="Times New Roman" w:cs="Times New Roman"/>
          <w:sz w:val="28"/>
          <w:szCs w:val="28"/>
        </w:rPr>
        <w:t>,</w:t>
      </w:r>
      <w:r w:rsidR="00BB7040" w:rsidRPr="00E27A5E">
        <w:rPr>
          <w:rFonts w:ascii="Times New Roman" w:hAnsi="Times New Roman" w:cs="Times New Roman"/>
          <w:sz w:val="28"/>
          <w:szCs w:val="28"/>
        </w:rPr>
        <w:t xml:space="preserve"> возросшим числом поступивших на рассмотрение в Управление жалоб (обращений), а также качеством самих жалоб (мотивация и аргументация доводов) и приложенным к ним материалам, дающих основания для возбуждения дел.</w:t>
      </w:r>
      <w:r w:rsidR="00E27A5E" w:rsidRPr="00E27A5E">
        <w:rPr>
          <w:rFonts w:ascii="Times New Roman" w:hAnsi="Times New Roman" w:cs="Times New Roman"/>
          <w:sz w:val="28"/>
          <w:szCs w:val="28"/>
        </w:rPr>
        <w:t xml:space="preserve"> Составленные протоколы </w:t>
      </w:r>
      <w:r w:rsidR="00E27A5E" w:rsidRPr="00E27A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вместе с заявлениями о привлечении арбитражных управляющих к административн</w:t>
      </w:r>
      <w:r w:rsidR="00E27A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ой ответственности </w:t>
      </w:r>
      <w:r w:rsidR="00E27A5E" w:rsidRPr="00E27A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были направлены </w:t>
      </w:r>
      <w:r w:rsidR="00E27A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Управлением </w:t>
      </w:r>
      <w:r w:rsidR="00E27A5E" w:rsidRPr="00E27A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Арбитражный суд Омской области.</w:t>
      </w:r>
    </w:p>
    <w:p w:rsidR="003541A4" w:rsidRDefault="00BB7040" w:rsidP="00395B4B">
      <w:pPr>
        <w:spacing w:before="120" w:after="0" w:line="240" w:lineRule="auto"/>
        <w:ind w:left="-227" w:firstLine="709"/>
        <w:jc w:val="both"/>
        <w:rPr>
          <w:rFonts w:ascii="Times New Roman" w:hAnsi="Times New Roman"/>
          <w:sz w:val="28"/>
          <w:szCs w:val="28"/>
        </w:rPr>
      </w:pPr>
      <w:r w:rsidRPr="00B62876">
        <w:rPr>
          <w:rFonts w:ascii="Times New Roman" w:hAnsi="Times New Roman"/>
          <w:sz w:val="28"/>
          <w:szCs w:val="28"/>
        </w:rPr>
        <w:t>По результатам рассмотрения з</w:t>
      </w:r>
      <w:r w:rsidR="0026264E">
        <w:rPr>
          <w:rFonts w:ascii="Times New Roman" w:hAnsi="Times New Roman"/>
          <w:sz w:val="28"/>
          <w:szCs w:val="28"/>
        </w:rPr>
        <w:t>аявлений Управления</w:t>
      </w:r>
      <w:r w:rsidR="003541A4">
        <w:rPr>
          <w:rFonts w:ascii="Times New Roman" w:hAnsi="Times New Roman"/>
          <w:sz w:val="28"/>
          <w:szCs w:val="28"/>
        </w:rPr>
        <w:t>,</w:t>
      </w:r>
      <w:r w:rsidR="009E6343">
        <w:rPr>
          <w:rFonts w:ascii="Times New Roman" w:hAnsi="Times New Roman"/>
          <w:sz w:val="28"/>
          <w:szCs w:val="28"/>
        </w:rPr>
        <w:t xml:space="preserve"> </w:t>
      </w:r>
      <w:r w:rsidR="0026264E">
        <w:rPr>
          <w:rFonts w:ascii="Times New Roman" w:hAnsi="Times New Roman"/>
          <w:sz w:val="28"/>
          <w:szCs w:val="28"/>
        </w:rPr>
        <w:t>арбитражным судом</w:t>
      </w:r>
      <w:r w:rsidRPr="00B62876">
        <w:rPr>
          <w:rFonts w:ascii="Times New Roman" w:hAnsi="Times New Roman"/>
          <w:sz w:val="28"/>
          <w:szCs w:val="28"/>
        </w:rPr>
        <w:t xml:space="preserve"> </w:t>
      </w:r>
      <w:r w:rsidR="005B4E0D">
        <w:rPr>
          <w:rFonts w:ascii="Times New Roman" w:hAnsi="Times New Roman"/>
          <w:sz w:val="28"/>
          <w:szCs w:val="28"/>
        </w:rPr>
        <w:t xml:space="preserve">в </w:t>
      </w:r>
      <w:r w:rsidR="003541A4">
        <w:rPr>
          <w:rFonts w:ascii="Times New Roman" w:hAnsi="Times New Roman"/>
          <w:sz w:val="28"/>
          <w:szCs w:val="28"/>
          <w:lang w:val="en-US"/>
        </w:rPr>
        <w:t>I</w:t>
      </w:r>
      <w:r w:rsidR="005B4E0D">
        <w:rPr>
          <w:rFonts w:ascii="Times New Roman" w:hAnsi="Times New Roman"/>
          <w:sz w:val="28"/>
          <w:szCs w:val="28"/>
        </w:rPr>
        <w:t xml:space="preserve"> полугодии 2023 года </w:t>
      </w:r>
      <w:r w:rsidRPr="00B62876">
        <w:rPr>
          <w:rFonts w:ascii="Times New Roman" w:hAnsi="Times New Roman"/>
          <w:sz w:val="28"/>
          <w:szCs w:val="28"/>
        </w:rPr>
        <w:t>вынесено</w:t>
      </w:r>
      <w:r>
        <w:rPr>
          <w:rFonts w:ascii="Times New Roman" w:hAnsi="Times New Roman"/>
          <w:sz w:val="28"/>
          <w:szCs w:val="28"/>
        </w:rPr>
        <w:t xml:space="preserve"> и вступило в силу</w:t>
      </w:r>
      <w:r w:rsidRPr="00B62876">
        <w:rPr>
          <w:rFonts w:ascii="Times New Roman" w:hAnsi="Times New Roman"/>
          <w:sz w:val="28"/>
          <w:szCs w:val="28"/>
        </w:rPr>
        <w:t>:</w:t>
      </w:r>
    </w:p>
    <w:p w:rsidR="003541A4" w:rsidRDefault="003541A4" w:rsidP="00395B4B">
      <w:pPr>
        <w:spacing w:before="120" w:after="0" w:line="240" w:lineRule="auto"/>
        <w:ind w:left="-227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543EAF">
        <w:rPr>
          <w:rFonts w:ascii="Times New Roman" w:hAnsi="Times New Roman"/>
          <w:sz w:val="28"/>
          <w:szCs w:val="28"/>
        </w:rPr>
        <w:t>17</w:t>
      </w:r>
      <w:r w:rsidR="00BB7040" w:rsidRPr="00B62876">
        <w:rPr>
          <w:rFonts w:ascii="Times New Roman" w:hAnsi="Times New Roman"/>
          <w:sz w:val="28"/>
          <w:szCs w:val="28"/>
        </w:rPr>
        <w:t xml:space="preserve"> решений о привлечении арбитражных управляющих к </w:t>
      </w:r>
      <w:r w:rsidR="001C2AD1" w:rsidRPr="00B62876">
        <w:rPr>
          <w:rFonts w:ascii="Times New Roman" w:hAnsi="Times New Roman"/>
          <w:sz w:val="28"/>
          <w:szCs w:val="28"/>
        </w:rPr>
        <w:t>административной ответственности</w:t>
      </w:r>
      <w:r w:rsidR="00BB7040" w:rsidRPr="00B62876">
        <w:rPr>
          <w:rFonts w:ascii="Times New Roman" w:hAnsi="Times New Roman"/>
          <w:sz w:val="28"/>
          <w:szCs w:val="28"/>
        </w:rPr>
        <w:t xml:space="preserve"> </w:t>
      </w:r>
      <w:r w:rsidR="00543EAF">
        <w:rPr>
          <w:rFonts w:ascii="Times New Roman" w:hAnsi="Times New Roman"/>
          <w:sz w:val="28"/>
          <w:szCs w:val="28"/>
        </w:rPr>
        <w:t>в виде штрафа на общую сумму 575</w:t>
      </w:r>
      <w:r w:rsidR="00BB7040" w:rsidRPr="00B62876">
        <w:rPr>
          <w:rFonts w:ascii="Times New Roman" w:hAnsi="Times New Roman"/>
          <w:sz w:val="28"/>
          <w:szCs w:val="28"/>
        </w:rPr>
        <w:t xml:space="preserve"> 000 ру</w:t>
      </w:r>
      <w:r w:rsidR="00543EAF">
        <w:rPr>
          <w:rFonts w:ascii="Times New Roman" w:hAnsi="Times New Roman"/>
          <w:sz w:val="28"/>
          <w:szCs w:val="28"/>
        </w:rPr>
        <w:t>блей (за аналогичный период 2022</w:t>
      </w:r>
      <w:r w:rsidR="00BB7040">
        <w:rPr>
          <w:rFonts w:ascii="Times New Roman" w:hAnsi="Times New Roman"/>
          <w:sz w:val="28"/>
          <w:szCs w:val="28"/>
        </w:rPr>
        <w:t xml:space="preserve"> </w:t>
      </w:r>
      <w:r w:rsidR="001C2AD1">
        <w:rPr>
          <w:rFonts w:ascii="Times New Roman" w:hAnsi="Times New Roman"/>
          <w:sz w:val="28"/>
          <w:szCs w:val="28"/>
        </w:rPr>
        <w:t xml:space="preserve">года </w:t>
      </w:r>
      <w:r>
        <w:rPr>
          <w:rFonts w:ascii="Times New Roman" w:hAnsi="Times New Roman"/>
          <w:sz w:val="28"/>
          <w:szCs w:val="28"/>
        </w:rPr>
        <w:t>–</w:t>
      </w:r>
      <w:r w:rsidR="00543EAF">
        <w:rPr>
          <w:rFonts w:ascii="Times New Roman" w:hAnsi="Times New Roman"/>
          <w:sz w:val="28"/>
          <w:szCs w:val="28"/>
        </w:rPr>
        <w:t xml:space="preserve"> 16 на сумму 401</w:t>
      </w:r>
      <w:r w:rsidR="00BB7040" w:rsidRPr="00B62876">
        <w:rPr>
          <w:rFonts w:ascii="Times New Roman" w:hAnsi="Times New Roman"/>
          <w:sz w:val="28"/>
          <w:szCs w:val="28"/>
        </w:rPr>
        <w:t> 000 рублей</w:t>
      </w:r>
      <w:r w:rsidR="00FF5B24">
        <w:rPr>
          <w:rFonts w:ascii="Times New Roman" w:hAnsi="Times New Roman"/>
          <w:sz w:val="28"/>
          <w:szCs w:val="28"/>
        </w:rPr>
        <w:t>, рост более чем на 40</w:t>
      </w:r>
      <w:r>
        <w:rPr>
          <w:rFonts w:ascii="Times New Roman" w:hAnsi="Times New Roman"/>
          <w:sz w:val="28"/>
          <w:szCs w:val="28"/>
        </w:rPr>
        <w:t xml:space="preserve"> </w:t>
      </w:r>
      <w:r w:rsidR="00FF5B24">
        <w:rPr>
          <w:rFonts w:ascii="Times New Roman" w:hAnsi="Times New Roman"/>
          <w:sz w:val="28"/>
          <w:szCs w:val="28"/>
        </w:rPr>
        <w:t>%</w:t>
      </w:r>
      <w:r w:rsidR="00BB7040" w:rsidRPr="00B62876">
        <w:rPr>
          <w:rFonts w:ascii="Times New Roman" w:hAnsi="Times New Roman"/>
          <w:sz w:val="28"/>
          <w:szCs w:val="28"/>
        </w:rPr>
        <w:t>);</w:t>
      </w:r>
    </w:p>
    <w:p w:rsidR="00BB7040" w:rsidRDefault="003541A4" w:rsidP="00395B4B">
      <w:pPr>
        <w:spacing w:before="120" w:after="0" w:line="240" w:lineRule="auto"/>
        <w:ind w:left="-227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543EAF">
        <w:rPr>
          <w:rFonts w:ascii="Times New Roman" w:hAnsi="Times New Roman"/>
          <w:sz w:val="28"/>
          <w:szCs w:val="28"/>
        </w:rPr>
        <w:t>3 решения</w:t>
      </w:r>
      <w:r w:rsidR="00BB7040" w:rsidRPr="00B62876">
        <w:rPr>
          <w:rFonts w:ascii="Times New Roman" w:hAnsi="Times New Roman"/>
          <w:sz w:val="28"/>
          <w:szCs w:val="28"/>
        </w:rPr>
        <w:t xml:space="preserve"> о привлечении арбитражных управляющих к</w:t>
      </w:r>
      <w:r>
        <w:rPr>
          <w:rFonts w:ascii="Times New Roman" w:hAnsi="Times New Roman"/>
          <w:sz w:val="28"/>
          <w:szCs w:val="28"/>
        </w:rPr>
        <w:t xml:space="preserve"> </w:t>
      </w:r>
      <w:r w:rsidR="001C2AD1" w:rsidRPr="00B62876">
        <w:rPr>
          <w:rFonts w:ascii="Times New Roman" w:hAnsi="Times New Roman"/>
          <w:sz w:val="28"/>
          <w:szCs w:val="28"/>
        </w:rPr>
        <w:t>административной ответственности</w:t>
      </w:r>
      <w:r w:rsidR="00BB7040" w:rsidRPr="00B62876">
        <w:rPr>
          <w:rFonts w:ascii="Times New Roman" w:hAnsi="Times New Roman"/>
          <w:sz w:val="28"/>
          <w:szCs w:val="28"/>
        </w:rPr>
        <w:t xml:space="preserve"> в виде дисквалифик</w:t>
      </w:r>
      <w:r w:rsidR="00BB7040">
        <w:rPr>
          <w:rFonts w:ascii="Times New Roman" w:hAnsi="Times New Roman"/>
          <w:sz w:val="28"/>
          <w:szCs w:val="28"/>
        </w:rPr>
        <w:t>ации (</w:t>
      </w:r>
      <w:r w:rsidR="009071A1">
        <w:rPr>
          <w:rFonts w:ascii="Times New Roman" w:hAnsi="Times New Roman"/>
          <w:sz w:val="28"/>
          <w:szCs w:val="28"/>
        </w:rPr>
        <w:t xml:space="preserve">в </w:t>
      </w:r>
      <w:r w:rsidR="00543EAF">
        <w:rPr>
          <w:rFonts w:ascii="Times New Roman" w:hAnsi="Times New Roman"/>
          <w:sz w:val="28"/>
          <w:szCs w:val="28"/>
        </w:rPr>
        <w:t>2022</w:t>
      </w:r>
      <w:r w:rsidR="009071A1">
        <w:rPr>
          <w:rFonts w:ascii="Times New Roman" w:hAnsi="Times New Roman"/>
          <w:sz w:val="28"/>
          <w:szCs w:val="28"/>
        </w:rPr>
        <w:t xml:space="preserve">-м – </w:t>
      </w:r>
      <w:r w:rsidR="00543EAF">
        <w:rPr>
          <w:rFonts w:ascii="Times New Roman" w:hAnsi="Times New Roman"/>
          <w:sz w:val="28"/>
          <w:szCs w:val="28"/>
        </w:rPr>
        <w:t>7</w:t>
      </w:r>
      <w:r w:rsidR="00BB7040" w:rsidRPr="00B62876">
        <w:rPr>
          <w:rFonts w:ascii="Times New Roman" w:hAnsi="Times New Roman"/>
          <w:sz w:val="28"/>
          <w:szCs w:val="28"/>
        </w:rPr>
        <w:t>);</w:t>
      </w:r>
    </w:p>
    <w:p w:rsidR="00BB7040" w:rsidRDefault="00543EAF" w:rsidP="00395B4B">
      <w:pPr>
        <w:spacing w:before="120" w:after="0" w:line="240" w:lineRule="auto"/>
        <w:ind w:left="-227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- 25</w:t>
      </w:r>
      <w:r w:rsidR="00BB7040" w:rsidRPr="00B62876">
        <w:rPr>
          <w:rFonts w:ascii="Times New Roman" w:hAnsi="Times New Roman"/>
          <w:sz w:val="28"/>
          <w:szCs w:val="28"/>
        </w:rPr>
        <w:t xml:space="preserve"> решений о привлечении арбитражных управляющих к </w:t>
      </w:r>
      <w:r w:rsidR="001C2AD1" w:rsidRPr="00B62876">
        <w:rPr>
          <w:rFonts w:ascii="Times New Roman" w:hAnsi="Times New Roman"/>
          <w:sz w:val="28"/>
          <w:szCs w:val="28"/>
        </w:rPr>
        <w:t>административной ответственности</w:t>
      </w:r>
      <w:r w:rsidR="00BB7040" w:rsidRPr="00B62876">
        <w:rPr>
          <w:rFonts w:ascii="Times New Roman" w:hAnsi="Times New Roman"/>
          <w:sz w:val="28"/>
          <w:szCs w:val="28"/>
        </w:rPr>
        <w:t xml:space="preserve"> в виде предупрежд</w:t>
      </w:r>
      <w:r>
        <w:rPr>
          <w:rFonts w:ascii="Times New Roman" w:hAnsi="Times New Roman"/>
          <w:sz w:val="28"/>
          <w:szCs w:val="28"/>
        </w:rPr>
        <w:t>ения (</w:t>
      </w:r>
      <w:r w:rsidR="009071A1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>2022</w:t>
      </w:r>
      <w:r w:rsidR="009071A1">
        <w:rPr>
          <w:rFonts w:ascii="Times New Roman" w:hAnsi="Times New Roman"/>
          <w:sz w:val="28"/>
          <w:szCs w:val="28"/>
        </w:rPr>
        <w:t xml:space="preserve">-м – </w:t>
      </w:r>
      <w:r>
        <w:rPr>
          <w:rFonts w:ascii="Times New Roman" w:hAnsi="Times New Roman"/>
          <w:sz w:val="28"/>
          <w:szCs w:val="28"/>
        </w:rPr>
        <w:t>12</w:t>
      </w:r>
      <w:r w:rsidR="00BB7040" w:rsidRPr="00B62876">
        <w:rPr>
          <w:rFonts w:ascii="Times New Roman" w:hAnsi="Times New Roman"/>
          <w:sz w:val="28"/>
          <w:szCs w:val="28"/>
        </w:rPr>
        <w:t>);</w:t>
      </w:r>
    </w:p>
    <w:p w:rsidR="00BB7040" w:rsidRDefault="00BB7040" w:rsidP="00395B4B">
      <w:pPr>
        <w:spacing w:before="120" w:after="0" w:line="240" w:lineRule="auto"/>
        <w:ind w:left="-227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 </w:t>
      </w:r>
      <w:r w:rsidR="001C2AD1">
        <w:rPr>
          <w:rFonts w:ascii="Times New Roman" w:hAnsi="Times New Roman"/>
          <w:sz w:val="28"/>
          <w:szCs w:val="28"/>
        </w:rPr>
        <w:t xml:space="preserve"> </w:t>
      </w:r>
      <w:r w:rsidR="00543EAF">
        <w:rPr>
          <w:rFonts w:ascii="Times New Roman" w:hAnsi="Times New Roman"/>
          <w:sz w:val="28"/>
          <w:szCs w:val="28"/>
        </w:rPr>
        <w:t>12 решений</w:t>
      </w:r>
      <w:r w:rsidRPr="00B62876">
        <w:rPr>
          <w:rFonts w:ascii="Times New Roman" w:hAnsi="Times New Roman"/>
          <w:sz w:val="28"/>
          <w:szCs w:val="28"/>
        </w:rPr>
        <w:t xml:space="preserve"> об освобождении арбитражных управляющих </w:t>
      </w:r>
      <w:r w:rsidR="001C2AD1" w:rsidRPr="00B62876">
        <w:rPr>
          <w:rFonts w:ascii="Times New Roman" w:hAnsi="Times New Roman"/>
          <w:sz w:val="28"/>
          <w:szCs w:val="28"/>
        </w:rPr>
        <w:t>от административной</w:t>
      </w:r>
      <w:r w:rsidRPr="00B62876">
        <w:rPr>
          <w:rFonts w:ascii="Times New Roman" w:hAnsi="Times New Roman"/>
          <w:sz w:val="28"/>
          <w:szCs w:val="28"/>
        </w:rPr>
        <w:t xml:space="preserve"> ответственности в связи с малозначительностью совершенного ими админист</w:t>
      </w:r>
      <w:r w:rsidR="00543EAF">
        <w:rPr>
          <w:rFonts w:ascii="Times New Roman" w:hAnsi="Times New Roman"/>
          <w:sz w:val="28"/>
          <w:szCs w:val="28"/>
        </w:rPr>
        <w:t>ративного правонарушения (</w:t>
      </w:r>
      <w:r w:rsidR="009071A1">
        <w:rPr>
          <w:rFonts w:ascii="Times New Roman" w:hAnsi="Times New Roman"/>
          <w:sz w:val="28"/>
          <w:szCs w:val="28"/>
        </w:rPr>
        <w:t>в 2022-м –</w:t>
      </w:r>
      <w:r w:rsidR="00543EAF">
        <w:rPr>
          <w:rFonts w:ascii="Times New Roman" w:hAnsi="Times New Roman"/>
          <w:sz w:val="28"/>
          <w:szCs w:val="28"/>
        </w:rPr>
        <w:t xml:space="preserve"> 4</w:t>
      </w:r>
      <w:r>
        <w:rPr>
          <w:rFonts w:ascii="Times New Roman" w:hAnsi="Times New Roman"/>
          <w:sz w:val="28"/>
          <w:szCs w:val="28"/>
        </w:rPr>
        <w:t>).</w:t>
      </w:r>
    </w:p>
    <w:p w:rsidR="009071A1" w:rsidRDefault="000118E8" w:rsidP="00395B4B">
      <w:pPr>
        <w:spacing w:before="120" w:after="0"/>
        <w:ind w:left="-227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</w:t>
      </w:r>
    </w:p>
    <w:p w:rsidR="003A276C" w:rsidRDefault="000118E8" w:rsidP="00395B4B">
      <w:pPr>
        <w:spacing w:before="120" w:after="0"/>
        <w:ind w:left="-227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Должностными лицами соответствующего структурного подразделения Управления</w:t>
      </w:r>
      <w:r w:rsidR="009071A1">
        <w:rPr>
          <w:rFonts w:ascii="Times New Roman" w:hAnsi="Times New Roman"/>
          <w:color w:val="000000"/>
          <w:sz w:val="28"/>
          <w:szCs w:val="28"/>
        </w:rPr>
        <w:t xml:space="preserve"> Росреестра по Омской области</w:t>
      </w:r>
      <w:r w:rsidR="00466A2E">
        <w:rPr>
          <w:rFonts w:ascii="Times New Roman" w:hAnsi="Times New Roman"/>
          <w:color w:val="000000"/>
          <w:sz w:val="28"/>
          <w:szCs w:val="28"/>
        </w:rPr>
        <w:t xml:space="preserve"> в первом полугодии 2023</w:t>
      </w:r>
      <w:r w:rsidRPr="0073407B">
        <w:rPr>
          <w:rFonts w:ascii="Times New Roman" w:hAnsi="Times New Roman"/>
          <w:color w:val="000000"/>
          <w:sz w:val="28"/>
          <w:szCs w:val="28"/>
        </w:rPr>
        <w:t xml:space="preserve"> года принято </w:t>
      </w:r>
      <w:r>
        <w:rPr>
          <w:rFonts w:ascii="Times New Roman" w:hAnsi="Times New Roman"/>
          <w:color w:val="000000"/>
          <w:sz w:val="28"/>
          <w:szCs w:val="28"/>
        </w:rPr>
        <w:t xml:space="preserve">также </w:t>
      </w:r>
      <w:r w:rsidRPr="0073407B">
        <w:rPr>
          <w:rFonts w:ascii="Times New Roman" w:hAnsi="Times New Roman"/>
          <w:color w:val="000000"/>
          <w:sz w:val="28"/>
          <w:szCs w:val="28"/>
        </w:rPr>
        <w:t>участие в 4</w:t>
      </w:r>
      <w:r w:rsidR="00466A2E">
        <w:rPr>
          <w:rFonts w:ascii="Times New Roman" w:hAnsi="Times New Roman"/>
          <w:color w:val="000000"/>
          <w:sz w:val="28"/>
          <w:szCs w:val="28"/>
        </w:rPr>
        <w:t>61 собрании</w:t>
      </w:r>
      <w:r>
        <w:rPr>
          <w:rFonts w:ascii="Times New Roman" w:hAnsi="Times New Roman"/>
          <w:color w:val="000000"/>
          <w:sz w:val="28"/>
          <w:szCs w:val="28"/>
        </w:rPr>
        <w:t xml:space="preserve"> кредиторов</w:t>
      </w:r>
      <w:r w:rsidR="00466A2E">
        <w:rPr>
          <w:rFonts w:ascii="Times New Roman" w:hAnsi="Times New Roman"/>
          <w:color w:val="000000"/>
          <w:sz w:val="28"/>
          <w:szCs w:val="28"/>
        </w:rPr>
        <w:t xml:space="preserve"> (</w:t>
      </w:r>
      <w:r w:rsidR="009071A1">
        <w:rPr>
          <w:rFonts w:ascii="Times New Roman" w:hAnsi="Times New Roman"/>
          <w:color w:val="000000"/>
          <w:sz w:val="28"/>
          <w:szCs w:val="28"/>
        </w:rPr>
        <w:t xml:space="preserve">в </w:t>
      </w:r>
      <w:r w:rsidR="00466A2E">
        <w:rPr>
          <w:rFonts w:ascii="Times New Roman" w:hAnsi="Times New Roman"/>
          <w:color w:val="000000"/>
          <w:sz w:val="28"/>
          <w:szCs w:val="28"/>
        </w:rPr>
        <w:t>2022</w:t>
      </w:r>
      <w:r w:rsidR="009071A1">
        <w:rPr>
          <w:rFonts w:ascii="Times New Roman" w:hAnsi="Times New Roman"/>
          <w:color w:val="000000"/>
          <w:sz w:val="28"/>
          <w:szCs w:val="28"/>
        </w:rPr>
        <w:t>-м</w:t>
      </w:r>
      <w:r w:rsidR="00466A2E">
        <w:rPr>
          <w:rFonts w:ascii="Times New Roman" w:hAnsi="Times New Roman"/>
          <w:color w:val="000000"/>
          <w:sz w:val="28"/>
          <w:szCs w:val="28"/>
        </w:rPr>
        <w:t xml:space="preserve"> – </w:t>
      </w:r>
      <w:r w:rsidR="009071A1">
        <w:rPr>
          <w:rFonts w:ascii="Times New Roman" w:hAnsi="Times New Roman"/>
          <w:color w:val="000000"/>
          <w:sz w:val="28"/>
          <w:szCs w:val="28"/>
        </w:rPr>
        <w:t xml:space="preserve">в </w:t>
      </w:r>
      <w:r w:rsidR="00466A2E">
        <w:rPr>
          <w:rFonts w:ascii="Times New Roman" w:hAnsi="Times New Roman"/>
          <w:color w:val="000000"/>
          <w:sz w:val="28"/>
          <w:szCs w:val="28"/>
        </w:rPr>
        <w:t>450</w:t>
      </w:r>
      <w:r w:rsidR="009071A1">
        <w:rPr>
          <w:rFonts w:ascii="Times New Roman" w:hAnsi="Times New Roman"/>
          <w:color w:val="000000"/>
          <w:sz w:val="28"/>
          <w:szCs w:val="28"/>
        </w:rPr>
        <w:t>-ти</w:t>
      </w:r>
      <w:r w:rsidR="00466A2E">
        <w:rPr>
          <w:rFonts w:ascii="Times New Roman" w:hAnsi="Times New Roman"/>
          <w:color w:val="000000"/>
          <w:sz w:val="28"/>
          <w:szCs w:val="28"/>
        </w:rPr>
        <w:t>) и в 260</w:t>
      </w:r>
      <w:r>
        <w:rPr>
          <w:rFonts w:ascii="Times New Roman" w:hAnsi="Times New Roman"/>
          <w:color w:val="000000"/>
          <w:sz w:val="28"/>
          <w:szCs w:val="28"/>
        </w:rPr>
        <w:t xml:space="preserve"> судебных заседаниях</w:t>
      </w:r>
      <w:r w:rsidR="00466A2E">
        <w:rPr>
          <w:rFonts w:ascii="Times New Roman" w:hAnsi="Times New Roman"/>
          <w:color w:val="000000"/>
          <w:sz w:val="28"/>
          <w:szCs w:val="28"/>
        </w:rPr>
        <w:t xml:space="preserve"> (</w:t>
      </w:r>
      <w:r w:rsidR="009071A1">
        <w:rPr>
          <w:rFonts w:ascii="Times New Roman" w:hAnsi="Times New Roman"/>
          <w:color w:val="000000"/>
          <w:sz w:val="28"/>
          <w:szCs w:val="28"/>
        </w:rPr>
        <w:t xml:space="preserve">в </w:t>
      </w:r>
      <w:r w:rsidR="00466A2E">
        <w:rPr>
          <w:rFonts w:ascii="Times New Roman" w:hAnsi="Times New Roman"/>
          <w:color w:val="000000"/>
          <w:sz w:val="28"/>
          <w:szCs w:val="28"/>
        </w:rPr>
        <w:t>2022</w:t>
      </w:r>
      <w:r w:rsidR="009071A1">
        <w:rPr>
          <w:rFonts w:ascii="Times New Roman" w:hAnsi="Times New Roman"/>
          <w:color w:val="000000"/>
          <w:sz w:val="28"/>
          <w:szCs w:val="28"/>
        </w:rPr>
        <w:t>-м</w:t>
      </w:r>
      <w:r w:rsidR="00466A2E">
        <w:rPr>
          <w:rFonts w:ascii="Times New Roman" w:hAnsi="Times New Roman"/>
          <w:color w:val="000000"/>
          <w:sz w:val="28"/>
          <w:szCs w:val="28"/>
        </w:rPr>
        <w:t xml:space="preserve"> –</w:t>
      </w:r>
      <w:r w:rsidR="009071A1">
        <w:rPr>
          <w:rFonts w:ascii="Times New Roman" w:hAnsi="Times New Roman"/>
          <w:color w:val="000000"/>
          <w:sz w:val="28"/>
          <w:szCs w:val="28"/>
        </w:rPr>
        <w:t xml:space="preserve"> в</w:t>
      </w:r>
      <w:r w:rsidR="00466A2E">
        <w:rPr>
          <w:rFonts w:ascii="Times New Roman" w:hAnsi="Times New Roman"/>
          <w:color w:val="000000"/>
          <w:sz w:val="28"/>
          <w:szCs w:val="28"/>
        </w:rPr>
        <w:t xml:space="preserve"> 249</w:t>
      </w:r>
      <w:r w:rsidR="009071A1">
        <w:rPr>
          <w:rFonts w:ascii="Times New Roman" w:hAnsi="Times New Roman"/>
          <w:color w:val="000000"/>
          <w:sz w:val="28"/>
          <w:szCs w:val="28"/>
        </w:rPr>
        <w:t>-ти</w:t>
      </w:r>
      <w:r w:rsidR="00466A2E">
        <w:rPr>
          <w:rFonts w:ascii="Times New Roman" w:hAnsi="Times New Roman"/>
          <w:color w:val="000000"/>
          <w:sz w:val="28"/>
          <w:szCs w:val="28"/>
        </w:rPr>
        <w:t>)</w:t>
      </w:r>
      <w:r>
        <w:rPr>
          <w:rFonts w:ascii="Times New Roman" w:hAnsi="Times New Roman"/>
          <w:color w:val="000000"/>
          <w:sz w:val="28"/>
          <w:szCs w:val="28"/>
        </w:rPr>
        <w:t>, в том числе, по вопросам утверждения кандидатуры арбитражного управляющего в деле о несостоятельности (банкротстве), по рассмотрению жалоб на действия (бездействие) арбитражного управляющего.</w:t>
      </w:r>
    </w:p>
    <w:p w:rsidR="007F435E" w:rsidRDefault="007F435E" w:rsidP="00395B4B">
      <w:pPr>
        <w:spacing w:before="120" w:after="0"/>
        <w:ind w:left="-22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dsexttext-tov6w"/>
          <w:rFonts w:ascii="PT Serif" w:hAnsi="PT Serif"/>
          <w:color w:val="1A1A1A"/>
          <w:spacing w:val="-5"/>
          <w:sz w:val="29"/>
          <w:szCs w:val="29"/>
          <w:shd w:val="clear" w:color="auto" w:fill="FFFFFF"/>
        </w:rPr>
        <w:t>«</w:t>
      </w:r>
      <w:r w:rsidR="00FF5B24" w:rsidRPr="00FF5B24">
        <w:rPr>
          <w:rStyle w:val="dsexttext-tov6w"/>
          <w:rFonts w:ascii="PT Serif" w:hAnsi="PT Serif"/>
          <w:i/>
          <w:color w:val="1A1A1A"/>
          <w:spacing w:val="-5"/>
          <w:sz w:val="29"/>
          <w:szCs w:val="29"/>
          <w:shd w:val="clear" w:color="auto" w:fill="FFFFFF"/>
        </w:rPr>
        <w:t xml:space="preserve">Как </w:t>
      </w:r>
      <w:r w:rsidR="00FF5B24" w:rsidRPr="00FF5B24">
        <w:rPr>
          <w:rStyle w:val="dsexttext-tov6w"/>
          <w:rFonts w:ascii="Times New Roman" w:hAnsi="Times New Roman" w:cs="Times New Roman"/>
          <w:i/>
          <w:color w:val="1A1A1A"/>
          <w:spacing w:val="-5"/>
          <w:sz w:val="28"/>
          <w:szCs w:val="28"/>
          <w:shd w:val="clear" w:color="auto" w:fill="FFFFFF"/>
        </w:rPr>
        <w:t xml:space="preserve">следует из </w:t>
      </w:r>
      <w:r w:rsidR="00FF5B24">
        <w:rPr>
          <w:rStyle w:val="dsexttext-tov6w"/>
          <w:rFonts w:ascii="Times New Roman" w:hAnsi="Times New Roman" w:cs="Times New Roman"/>
          <w:i/>
          <w:color w:val="1A1A1A"/>
          <w:spacing w:val="-5"/>
          <w:sz w:val="28"/>
          <w:szCs w:val="28"/>
          <w:shd w:val="clear" w:color="auto" w:fill="FFFFFF"/>
        </w:rPr>
        <w:t xml:space="preserve">статистических </w:t>
      </w:r>
      <w:r w:rsidR="00FF5B24" w:rsidRPr="00FF5B24">
        <w:rPr>
          <w:rStyle w:val="dsexttext-tov6w"/>
          <w:rFonts w:ascii="Times New Roman" w:hAnsi="Times New Roman" w:cs="Times New Roman"/>
          <w:i/>
          <w:color w:val="1A1A1A"/>
          <w:spacing w:val="-5"/>
          <w:sz w:val="28"/>
          <w:szCs w:val="28"/>
          <w:shd w:val="clear" w:color="auto" w:fill="FFFFFF"/>
        </w:rPr>
        <w:t>данных Единого федерального реестра юридически значимых сведений о фактах деятельности юридических лиц («Федресурс»), количество</w:t>
      </w:r>
      <w:r w:rsidR="00B36588">
        <w:rPr>
          <w:rStyle w:val="dsexttext-tov6w"/>
          <w:rFonts w:ascii="Times New Roman" w:hAnsi="Times New Roman" w:cs="Times New Roman"/>
          <w:i/>
          <w:color w:val="1A1A1A"/>
          <w:spacing w:val="-5"/>
          <w:sz w:val="28"/>
          <w:szCs w:val="28"/>
          <w:shd w:val="clear" w:color="auto" w:fill="FFFFFF"/>
        </w:rPr>
        <w:t xml:space="preserve"> граждан-банкротов в Российской Федерации </w:t>
      </w:r>
      <w:r w:rsidR="00B86943" w:rsidRPr="00FF5B24">
        <w:rPr>
          <w:rStyle w:val="dsexttext-tov6w"/>
          <w:rFonts w:ascii="Times New Roman" w:hAnsi="Times New Roman" w:cs="Times New Roman"/>
          <w:i/>
          <w:color w:val="1A1A1A"/>
          <w:spacing w:val="-5"/>
          <w:sz w:val="28"/>
          <w:szCs w:val="28"/>
          <w:shd w:val="clear" w:color="auto" w:fill="FFFFFF"/>
        </w:rPr>
        <w:t>в первом квартале 2023 года выро</w:t>
      </w:r>
      <w:r w:rsidRPr="00FF5B24">
        <w:rPr>
          <w:rStyle w:val="dsexttext-tov6w"/>
          <w:rFonts w:ascii="Times New Roman" w:hAnsi="Times New Roman" w:cs="Times New Roman"/>
          <w:i/>
          <w:color w:val="1A1A1A"/>
          <w:spacing w:val="-5"/>
          <w:sz w:val="28"/>
          <w:szCs w:val="28"/>
          <w:shd w:val="clear" w:color="auto" w:fill="FFFFFF"/>
        </w:rPr>
        <w:t>сло на 40,3</w:t>
      </w:r>
      <w:r w:rsidR="00B36588">
        <w:rPr>
          <w:rStyle w:val="dsexttext-tov6w"/>
          <w:rFonts w:ascii="Times New Roman" w:hAnsi="Times New Roman" w:cs="Times New Roman"/>
          <w:i/>
          <w:color w:val="1A1A1A"/>
          <w:spacing w:val="-5"/>
          <w:sz w:val="28"/>
          <w:szCs w:val="28"/>
          <w:shd w:val="clear" w:color="auto" w:fill="FFFFFF"/>
        </w:rPr>
        <w:t xml:space="preserve"> </w:t>
      </w:r>
      <w:r w:rsidRPr="00FF5B24">
        <w:rPr>
          <w:rStyle w:val="dsexttext-tov6w"/>
          <w:rFonts w:ascii="Times New Roman" w:hAnsi="Times New Roman" w:cs="Times New Roman"/>
          <w:i/>
          <w:color w:val="1A1A1A"/>
          <w:spacing w:val="-5"/>
          <w:sz w:val="28"/>
          <w:szCs w:val="28"/>
          <w:shd w:val="clear" w:color="auto" w:fill="FFFFFF"/>
        </w:rPr>
        <w:t>%</w:t>
      </w:r>
      <w:r w:rsidR="00B36588">
        <w:rPr>
          <w:rStyle w:val="dsexttext-tov6w"/>
          <w:rFonts w:ascii="Times New Roman" w:hAnsi="Times New Roman" w:cs="Times New Roman"/>
          <w:i/>
          <w:color w:val="1A1A1A"/>
          <w:spacing w:val="-5"/>
          <w:sz w:val="28"/>
          <w:szCs w:val="28"/>
          <w:shd w:val="clear" w:color="auto" w:fill="FFFFFF"/>
        </w:rPr>
        <w:t xml:space="preserve"> </w:t>
      </w:r>
      <w:r w:rsidR="002F2F37">
        <w:rPr>
          <w:rStyle w:val="dsexttext-tov6w"/>
          <w:rFonts w:ascii="Times New Roman" w:hAnsi="Times New Roman" w:cs="Times New Roman"/>
          <w:i/>
          <w:color w:val="1A1A1A"/>
          <w:spacing w:val="-5"/>
          <w:sz w:val="28"/>
          <w:szCs w:val="28"/>
          <w:shd w:val="clear" w:color="auto" w:fill="FFFFFF"/>
        </w:rPr>
        <w:t>по сравнению с аналогичным периодом прошлого года</w:t>
      </w:r>
      <w:r w:rsidRPr="00FF5B24">
        <w:rPr>
          <w:rStyle w:val="dsexttext-tov6w"/>
          <w:rFonts w:ascii="Times New Roman" w:hAnsi="Times New Roman" w:cs="Times New Roman"/>
          <w:i/>
          <w:color w:val="1A1A1A"/>
          <w:spacing w:val="-5"/>
          <w:sz w:val="28"/>
          <w:szCs w:val="28"/>
          <w:shd w:val="clear" w:color="auto" w:fill="FFFFFF"/>
        </w:rPr>
        <w:t xml:space="preserve"> и составило 76 тысяч</w:t>
      </w:r>
      <w:r w:rsidR="00B61AFD">
        <w:rPr>
          <w:rStyle w:val="dsexttext-tov6w"/>
          <w:rFonts w:ascii="Times New Roman" w:hAnsi="Times New Roman" w:cs="Times New Roman"/>
          <w:i/>
          <w:color w:val="1A1A1A"/>
          <w:spacing w:val="-5"/>
          <w:sz w:val="28"/>
          <w:szCs w:val="28"/>
          <w:shd w:val="clear" w:color="auto" w:fill="FFFFFF"/>
        </w:rPr>
        <w:t> человек.</w:t>
      </w:r>
      <w:r w:rsidR="00B86943" w:rsidRPr="00FF5B24">
        <w:rPr>
          <w:rStyle w:val="dsexttext-tov6w"/>
          <w:rFonts w:ascii="Times New Roman" w:hAnsi="Times New Roman" w:cs="Times New Roman"/>
          <w:i/>
          <w:color w:val="1A1A1A"/>
          <w:spacing w:val="-5"/>
          <w:sz w:val="28"/>
          <w:szCs w:val="28"/>
          <w:shd w:val="clear" w:color="auto" w:fill="FFFFFF"/>
        </w:rPr>
        <w:t xml:space="preserve"> </w:t>
      </w:r>
      <w:r w:rsidR="002F2F37">
        <w:rPr>
          <w:rFonts w:ascii="Times New Roman" w:hAnsi="Times New Roman" w:cs="Times New Roman"/>
          <w:i/>
          <w:sz w:val="28"/>
          <w:szCs w:val="28"/>
        </w:rPr>
        <w:t>Соответственно</w:t>
      </w:r>
      <w:r w:rsidR="004C0267" w:rsidRPr="00FF5B24">
        <w:rPr>
          <w:rFonts w:ascii="Times New Roman" w:hAnsi="Times New Roman" w:cs="Times New Roman"/>
          <w:i/>
          <w:sz w:val="28"/>
          <w:szCs w:val="28"/>
        </w:rPr>
        <w:t>, возросло</w:t>
      </w:r>
      <w:r w:rsidR="00B36588">
        <w:rPr>
          <w:rFonts w:ascii="Times New Roman" w:hAnsi="Times New Roman" w:cs="Times New Roman"/>
          <w:i/>
          <w:sz w:val="28"/>
          <w:szCs w:val="28"/>
        </w:rPr>
        <w:t xml:space="preserve"> и</w:t>
      </w:r>
      <w:r w:rsidR="004C0267" w:rsidRPr="00FF5B24">
        <w:rPr>
          <w:rFonts w:ascii="Times New Roman" w:hAnsi="Times New Roman" w:cs="Times New Roman"/>
          <w:i/>
          <w:sz w:val="28"/>
          <w:szCs w:val="28"/>
        </w:rPr>
        <w:t xml:space="preserve"> число граждан недовольных действиями </w:t>
      </w:r>
      <w:r w:rsidR="00B36588">
        <w:rPr>
          <w:rFonts w:ascii="Times New Roman" w:hAnsi="Times New Roman" w:cs="Times New Roman"/>
          <w:i/>
          <w:sz w:val="28"/>
          <w:szCs w:val="28"/>
        </w:rPr>
        <w:t xml:space="preserve">или бездействием </w:t>
      </w:r>
      <w:r w:rsidR="004C0267" w:rsidRPr="00FF5B24">
        <w:rPr>
          <w:rFonts w:ascii="Times New Roman" w:hAnsi="Times New Roman" w:cs="Times New Roman"/>
          <w:i/>
          <w:sz w:val="28"/>
          <w:szCs w:val="28"/>
        </w:rPr>
        <w:t>арбитражных управляющих, что и привело к росту поступающих на рассмотрение</w:t>
      </w:r>
      <w:r w:rsidR="00FF5B24" w:rsidRPr="00FF5B24">
        <w:rPr>
          <w:rFonts w:ascii="Times New Roman" w:hAnsi="Times New Roman" w:cs="Times New Roman"/>
          <w:i/>
          <w:sz w:val="28"/>
          <w:szCs w:val="28"/>
        </w:rPr>
        <w:t xml:space="preserve"> в Управление</w:t>
      </w:r>
      <w:r w:rsidR="00B36588">
        <w:rPr>
          <w:rFonts w:ascii="Times New Roman" w:hAnsi="Times New Roman" w:cs="Times New Roman"/>
          <w:i/>
          <w:sz w:val="28"/>
          <w:szCs w:val="28"/>
        </w:rPr>
        <w:t xml:space="preserve"> Росреестра по Омской области</w:t>
      </w:r>
      <w:r w:rsidR="002F2F37">
        <w:rPr>
          <w:rFonts w:ascii="Times New Roman" w:hAnsi="Times New Roman" w:cs="Times New Roman"/>
          <w:i/>
          <w:sz w:val="28"/>
          <w:szCs w:val="28"/>
        </w:rPr>
        <w:t xml:space="preserve"> жалоб и увеличению нагрузки на должностных лиц Управления, в полномочия которых входит рассмотрение таких обращений</w:t>
      </w:r>
      <w:r w:rsidR="00945BFE">
        <w:rPr>
          <w:rFonts w:ascii="Times New Roman" w:hAnsi="Times New Roman" w:cs="Times New Roman"/>
          <w:i/>
          <w:sz w:val="28"/>
          <w:szCs w:val="28"/>
        </w:rPr>
        <w:t xml:space="preserve"> и </w:t>
      </w:r>
      <w:r w:rsidR="009915BE">
        <w:rPr>
          <w:rFonts w:ascii="Times New Roman" w:hAnsi="Times New Roman" w:cs="Times New Roman"/>
          <w:i/>
          <w:sz w:val="28"/>
          <w:szCs w:val="28"/>
        </w:rPr>
        <w:t>жалоб</w:t>
      </w:r>
      <w:r w:rsidR="004C0267" w:rsidRPr="00FF5B24">
        <w:rPr>
          <w:rFonts w:ascii="Times New Roman" w:hAnsi="Times New Roman" w:cs="Times New Roman"/>
          <w:i/>
          <w:sz w:val="28"/>
          <w:szCs w:val="28"/>
        </w:rPr>
        <w:t>»</w:t>
      </w:r>
      <w:r w:rsidR="00945BFE">
        <w:rPr>
          <w:rFonts w:ascii="Times New Roman" w:hAnsi="Times New Roman" w:cs="Times New Roman"/>
          <w:i/>
          <w:sz w:val="28"/>
          <w:szCs w:val="28"/>
        </w:rPr>
        <w:t>,</w:t>
      </w:r>
      <w:r w:rsidR="004C026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45BFE">
        <w:rPr>
          <w:rFonts w:ascii="Times New Roman" w:hAnsi="Times New Roman"/>
          <w:color w:val="000000"/>
          <w:sz w:val="28"/>
          <w:szCs w:val="28"/>
        </w:rPr>
        <w:t>–</w:t>
      </w:r>
      <w:r w:rsidR="004C026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C0267" w:rsidRPr="004C0267">
        <w:rPr>
          <w:rFonts w:ascii="Times New Roman" w:hAnsi="Times New Roman" w:cs="Times New Roman"/>
          <w:sz w:val="28"/>
          <w:szCs w:val="28"/>
        </w:rPr>
        <w:t>отметила заместитель руководителя Управления Ольга Широченкова</w:t>
      </w:r>
      <w:r w:rsidR="004C0267">
        <w:rPr>
          <w:rFonts w:ascii="Times New Roman" w:hAnsi="Times New Roman" w:cs="Times New Roman"/>
          <w:sz w:val="28"/>
          <w:szCs w:val="28"/>
        </w:rPr>
        <w:t>.</w:t>
      </w:r>
    </w:p>
    <w:p w:rsidR="004162C4" w:rsidRDefault="004162C4" w:rsidP="003A276C">
      <w:pPr>
        <w:spacing w:before="120" w:after="0"/>
        <w:ind w:left="-227"/>
        <w:jc w:val="both"/>
        <w:rPr>
          <w:rFonts w:ascii="Times New Roman" w:hAnsi="Times New Roman"/>
          <w:sz w:val="28"/>
          <w:szCs w:val="28"/>
        </w:rPr>
      </w:pPr>
    </w:p>
    <w:p w:rsidR="004162C4" w:rsidRPr="003A276C" w:rsidRDefault="004162C4" w:rsidP="003A276C">
      <w:pPr>
        <w:spacing w:before="120" w:after="0"/>
        <w:ind w:left="-22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Пресс-служба Управле</w:t>
      </w:r>
      <w:r w:rsidR="00E103E2">
        <w:rPr>
          <w:rFonts w:ascii="Times New Roman" w:hAnsi="Times New Roman"/>
          <w:sz w:val="28"/>
          <w:szCs w:val="28"/>
        </w:rPr>
        <w:t>ния Росреестра по Омской области</w:t>
      </w:r>
      <w:bookmarkStart w:id="0" w:name="_GoBack"/>
      <w:bookmarkEnd w:id="0"/>
    </w:p>
    <w:sectPr w:rsidR="004162C4" w:rsidRPr="003A276C" w:rsidSect="000F3890">
      <w:pgSz w:w="11906" w:h="16838"/>
      <w:pgMar w:top="709" w:right="851" w:bottom="1134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7771" w:rsidRDefault="00847771" w:rsidP="00FF5B24">
      <w:pPr>
        <w:spacing w:after="0" w:line="240" w:lineRule="auto"/>
      </w:pPr>
      <w:r>
        <w:separator/>
      </w:r>
    </w:p>
  </w:endnote>
  <w:endnote w:type="continuationSeparator" w:id="0">
    <w:p w:rsidR="00847771" w:rsidRDefault="00847771" w:rsidP="00FF5B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PT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7771" w:rsidRDefault="00847771" w:rsidP="00FF5B24">
      <w:pPr>
        <w:spacing w:after="0" w:line="240" w:lineRule="auto"/>
      </w:pPr>
      <w:r>
        <w:separator/>
      </w:r>
    </w:p>
  </w:footnote>
  <w:footnote w:type="continuationSeparator" w:id="0">
    <w:p w:rsidR="00847771" w:rsidRDefault="00847771" w:rsidP="00FF5B2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0CF9"/>
    <w:rsid w:val="000118E8"/>
    <w:rsid w:val="0001548F"/>
    <w:rsid w:val="00027AD2"/>
    <w:rsid w:val="000A1BA9"/>
    <w:rsid w:val="000A7B9F"/>
    <w:rsid w:val="000B0CF9"/>
    <w:rsid w:val="000E2920"/>
    <w:rsid w:val="000F3890"/>
    <w:rsid w:val="00112AF5"/>
    <w:rsid w:val="0011706A"/>
    <w:rsid w:val="00122283"/>
    <w:rsid w:val="001957AB"/>
    <w:rsid w:val="001B4436"/>
    <w:rsid w:val="001B6F64"/>
    <w:rsid w:val="001C2AD1"/>
    <w:rsid w:val="001C4D74"/>
    <w:rsid w:val="001E10D4"/>
    <w:rsid w:val="001F0C62"/>
    <w:rsid w:val="001F6711"/>
    <w:rsid w:val="00215AA6"/>
    <w:rsid w:val="00223B92"/>
    <w:rsid w:val="0026264E"/>
    <w:rsid w:val="0026659B"/>
    <w:rsid w:val="002C4763"/>
    <w:rsid w:val="002E6DAA"/>
    <w:rsid w:val="002F2F37"/>
    <w:rsid w:val="0031184B"/>
    <w:rsid w:val="00312EBF"/>
    <w:rsid w:val="003419C9"/>
    <w:rsid w:val="00346A01"/>
    <w:rsid w:val="003541A4"/>
    <w:rsid w:val="00374269"/>
    <w:rsid w:val="00395B4B"/>
    <w:rsid w:val="003A276C"/>
    <w:rsid w:val="003A63AB"/>
    <w:rsid w:val="003C270E"/>
    <w:rsid w:val="003D0CD6"/>
    <w:rsid w:val="003D13BB"/>
    <w:rsid w:val="003E5611"/>
    <w:rsid w:val="003E6407"/>
    <w:rsid w:val="0040505B"/>
    <w:rsid w:val="004162C4"/>
    <w:rsid w:val="00457D05"/>
    <w:rsid w:val="00466A2E"/>
    <w:rsid w:val="004775C1"/>
    <w:rsid w:val="004A1C05"/>
    <w:rsid w:val="004C0267"/>
    <w:rsid w:val="004F66B0"/>
    <w:rsid w:val="00501896"/>
    <w:rsid w:val="0050532F"/>
    <w:rsid w:val="0052341B"/>
    <w:rsid w:val="00531BC5"/>
    <w:rsid w:val="00543EAF"/>
    <w:rsid w:val="005A03AE"/>
    <w:rsid w:val="005B4E0D"/>
    <w:rsid w:val="005F0FC1"/>
    <w:rsid w:val="006D48A1"/>
    <w:rsid w:val="00705326"/>
    <w:rsid w:val="00755560"/>
    <w:rsid w:val="00780E93"/>
    <w:rsid w:val="007905F5"/>
    <w:rsid w:val="007A5979"/>
    <w:rsid w:val="007B63A4"/>
    <w:rsid w:val="007D7FF8"/>
    <w:rsid w:val="007F435E"/>
    <w:rsid w:val="008031CA"/>
    <w:rsid w:val="00847771"/>
    <w:rsid w:val="00882108"/>
    <w:rsid w:val="008D57C9"/>
    <w:rsid w:val="008E30C3"/>
    <w:rsid w:val="0090344B"/>
    <w:rsid w:val="009071A1"/>
    <w:rsid w:val="00921A0B"/>
    <w:rsid w:val="00922302"/>
    <w:rsid w:val="00945BFE"/>
    <w:rsid w:val="009727D6"/>
    <w:rsid w:val="00974E52"/>
    <w:rsid w:val="009915BE"/>
    <w:rsid w:val="009B7740"/>
    <w:rsid w:val="009E6343"/>
    <w:rsid w:val="009F04B8"/>
    <w:rsid w:val="00A27A98"/>
    <w:rsid w:val="00A320B1"/>
    <w:rsid w:val="00AA2131"/>
    <w:rsid w:val="00AB65DD"/>
    <w:rsid w:val="00B36588"/>
    <w:rsid w:val="00B469F3"/>
    <w:rsid w:val="00B61AFD"/>
    <w:rsid w:val="00B86943"/>
    <w:rsid w:val="00BB7040"/>
    <w:rsid w:val="00BB7515"/>
    <w:rsid w:val="00BF4CBD"/>
    <w:rsid w:val="00C15A99"/>
    <w:rsid w:val="00C41D8D"/>
    <w:rsid w:val="00C66D1A"/>
    <w:rsid w:val="00CA1F43"/>
    <w:rsid w:val="00CA226F"/>
    <w:rsid w:val="00CF1B02"/>
    <w:rsid w:val="00CF72E0"/>
    <w:rsid w:val="00E103E2"/>
    <w:rsid w:val="00E10A2F"/>
    <w:rsid w:val="00E1636D"/>
    <w:rsid w:val="00E27A5E"/>
    <w:rsid w:val="00E8621C"/>
    <w:rsid w:val="00ED2C5F"/>
    <w:rsid w:val="00F01C86"/>
    <w:rsid w:val="00F15A3D"/>
    <w:rsid w:val="00FF5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3B8C62"/>
  <w15:chartTrackingRefBased/>
  <w15:docId w15:val="{F08EBED2-0F91-4FCA-8F4E-348C48F15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dsexttext-tov6w">
    <w:name w:val="ds_ext_text-tov6w"/>
    <w:basedOn w:val="a0"/>
    <w:rsid w:val="00B86943"/>
  </w:style>
  <w:style w:type="paragraph" w:styleId="a3">
    <w:name w:val="header"/>
    <w:basedOn w:val="a"/>
    <w:link w:val="a4"/>
    <w:uiPriority w:val="99"/>
    <w:unhideWhenUsed/>
    <w:rsid w:val="00FF5B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F5B24"/>
  </w:style>
  <w:style w:type="paragraph" w:styleId="a5">
    <w:name w:val="footer"/>
    <w:basedOn w:val="a"/>
    <w:link w:val="a6"/>
    <w:uiPriority w:val="99"/>
    <w:unhideWhenUsed/>
    <w:rsid w:val="00FF5B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F5B24"/>
  </w:style>
  <w:style w:type="paragraph" w:styleId="a7">
    <w:name w:val="Normal (Web)"/>
    <w:basedOn w:val="a"/>
    <w:uiPriority w:val="99"/>
    <w:unhideWhenUsed/>
    <w:rsid w:val="00E27A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9727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727D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021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88665">
          <w:marLeft w:val="0"/>
          <w:marRight w:val="0"/>
          <w:marTop w:val="0"/>
          <w:marBottom w:val="7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2</Pages>
  <Words>577</Words>
  <Characters>3292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Чебакова Светлана Анатольевна</dc:creator>
  <cp:keywords/>
  <dc:description/>
  <cp:lastModifiedBy>Терентьева Светлана Николаевна</cp:lastModifiedBy>
  <cp:revision>108</cp:revision>
  <cp:lastPrinted>2023-07-17T11:34:00Z</cp:lastPrinted>
  <dcterms:created xsi:type="dcterms:W3CDTF">2023-07-12T09:06:00Z</dcterms:created>
  <dcterms:modified xsi:type="dcterms:W3CDTF">2023-07-18T06:44:00Z</dcterms:modified>
</cp:coreProperties>
</file>