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B1" w:rsidRDefault="006A508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A5086">
        <w:rPr>
          <w:rFonts w:ascii="Times New Roman" w:hAnsi="Times New Roman" w:cs="Times New Roman"/>
          <w:b/>
          <w:sz w:val="28"/>
          <w:szCs w:val="28"/>
        </w:rPr>
        <w:t xml:space="preserve">В январе омским </w:t>
      </w:r>
      <w:proofErr w:type="spellStart"/>
      <w:r w:rsidRPr="006A5086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6A5086">
        <w:rPr>
          <w:rFonts w:ascii="Times New Roman" w:hAnsi="Times New Roman" w:cs="Times New Roman"/>
          <w:b/>
          <w:sz w:val="28"/>
          <w:szCs w:val="28"/>
        </w:rPr>
        <w:t xml:space="preserve"> зарегистрировано почти 900 ипотек</w:t>
      </w:r>
      <w:r w:rsidR="00F42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872">
        <w:rPr>
          <w:rFonts w:ascii="Times New Roman" w:hAnsi="Times New Roman" w:cs="Times New Roman"/>
          <w:b/>
          <w:sz w:val="28"/>
          <w:szCs w:val="28"/>
        </w:rPr>
        <w:t>менее, чем за один день</w:t>
      </w:r>
    </w:p>
    <w:p w:rsidR="00390872" w:rsidRDefault="0039087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стало возможным благодаря подаче документов на государственную регистрацию прав</w:t>
      </w:r>
      <w:r w:rsidR="001D2FEE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D62110">
        <w:rPr>
          <w:rFonts w:ascii="Times New Roman" w:hAnsi="Times New Roman" w:cs="Times New Roman"/>
          <w:sz w:val="28"/>
          <w:szCs w:val="28"/>
        </w:rPr>
        <w:t xml:space="preserve"> банком после заключения сделки.</w:t>
      </w:r>
    </w:p>
    <w:p w:rsidR="00D62110" w:rsidRDefault="0039087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преимущество </w:t>
      </w:r>
      <w:r w:rsidR="00823C19">
        <w:rPr>
          <w:rFonts w:ascii="Times New Roman" w:hAnsi="Times New Roman" w:cs="Times New Roman"/>
          <w:sz w:val="28"/>
          <w:szCs w:val="28"/>
        </w:rPr>
        <w:t>в сроках</w:t>
      </w:r>
      <w:r w:rsidR="00DE2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гражданам дает </w:t>
      </w:r>
      <w:r w:rsidR="00823C19">
        <w:rPr>
          <w:rFonts w:ascii="Times New Roman" w:hAnsi="Times New Roman" w:cs="Times New Roman"/>
          <w:sz w:val="28"/>
          <w:szCs w:val="28"/>
        </w:rPr>
        <w:t xml:space="preserve">федеральный проект «Электронная ипотека за один день», </w:t>
      </w:r>
      <w:r w:rsidR="00E07E11">
        <w:rPr>
          <w:rFonts w:ascii="Times New Roman" w:hAnsi="Times New Roman" w:cs="Times New Roman"/>
          <w:sz w:val="28"/>
          <w:szCs w:val="28"/>
        </w:rPr>
        <w:t xml:space="preserve">действующий на территории Омской области </w:t>
      </w:r>
      <w:r w:rsidR="00A115E5">
        <w:rPr>
          <w:rFonts w:ascii="Times New Roman" w:hAnsi="Times New Roman" w:cs="Times New Roman"/>
          <w:sz w:val="28"/>
          <w:szCs w:val="28"/>
        </w:rPr>
        <w:t>с августа 2021 года</w:t>
      </w:r>
      <w:r w:rsidR="00D62110">
        <w:rPr>
          <w:rFonts w:ascii="Times New Roman" w:hAnsi="Times New Roman" w:cs="Times New Roman"/>
          <w:sz w:val="28"/>
          <w:szCs w:val="28"/>
        </w:rPr>
        <w:t>.</w:t>
      </w:r>
    </w:p>
    <w:p w:rsidR="00D62110" w:rsidRPr="002A647B" w:rsidRDefault="0016541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Pr="00165412">
        <w:rPr>
          <w:rFonts w:ascii="Times New Roman" w:hAnsi="Times New Roman" w:cs="Times New Roman"/>
          <w:sz w:val="28"/>
          <w:szCs w:val="28"/>
        </w:rPr>
        <w:t xml:space="preserve"> январе</w:t>
      </w:r>
      <w:r>
        <w:rPr>
          <w:rFonts w:ascii="Times New Roman" w:hAnsi="Times New Roman" w:cs="Times New Roman"/>
          <w:sz w:val="28"/>
          <w:szCs w:val="28"/>
        </w:rPr>
        <w:t xml:space="preserve"> 2023 года </w:t>
      </w:r>
      <w:r w:rsidRPr="00165412">
        <w:rPr>
          <w:rFonts w:ascii="Times New Roman" w:hAnsi="Times New Roman" w:cs="Times New Roman"/>
          <w:sz w:val="28"/>
          <w:szCs w:val="28"/>
        </w:rPr>
        <w:t>Управлением за</w:t>
      </w:r>
      <w:r w:rsidR="00C05E9E">
        <w:rPr>
          <w:rFonts w:ascii="Times New Roman" w:hAnsi="Times New Roman" w:cs="Times New Roman"/>
          <w:sz w:val="28"/>
          <w:szCs w:val="28"/>
        </w:rPr>
        <w:t xml:space="preserve">регистрировано 898 ипотек менее, </w:t>
      </w:r>
      <w:r w:rsidRPr="00165412">
        <w:rPr>
          <w:rFonts w:ascii="Times New Roman" w:hAnsi="Times New Roman" w:cs="Times New Roman"/>
          <w:sz w:val="28"/>
          <w:szCs w:val="28"/>
        </w:rPr>
        <w:t>чем за 24 часа, что составляет 96,4</w:t>
      </w:r>
      <w:r w:rsidR="00892704">
        <w:rPr>
          <w:rFonts w:ascii="Times New Roman" w:hAnsi="Times New Roman" w:cs="Times New Roman"/>
          <w:sz w:val="28"/>
          <w:szCs w:val="28"/>
        </w:rPr>
        <w:t xml:space="preserve"> </w:t>
      </w:r>
      <w:r w:rsidRPr="00165412">
        <w:rPr>
          <w:rFonts w:ascii="Times New Roman" w:hAnsi="Times New Roman" w:cs="Times New Roman"/>
          <w:sz w:val="28"/>
          <w:szCs w:val="28"/>
        </w:rPr>
        <w:t xml:space="preserve">% от общего количества ипотек, </w:t>
      </w:r>
      <w:r w:rsidRPr="002A647B">
        <w:rPr>
          <w:rFonts w:ascii="Times New Roman" w:hAnsi="Times New Roman" w:cs="Times New Roman"/>
          <w:sz w:val="28"/>
          <w:szCs w:val="28"/>
        </w:rPr>
        <w:t>поданных в электронном виде.</w:t>
      </w:r>
    </w:p>
    <w:p w:rsidR="00C73596" w:rsidRPr="00C73596" w:rsidRDefault="00C7359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596">
        <w:rPr>
          <w:rFonts w:ascii="Times New Roman" w:hAnsi="Times New Roman" w:cs="Times New Roman"/>
          <w:sz w:val="28"/>
          <w:szCs w:val="28"/>
        </w:rPr>
        <w:t>Услугами электронной регистрации ипотеки в настоящее время пользуется огромное количество потребителей государственных услуг, в том числе кредитные организации.</w:t>
      </w:r>
    </w:p>
    <w:p w:rsidR="00441296" w:rsidRDefault="00C7359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596">
        <w:rPr>
          <w:rFonts w:ascii="Times New Roman" w:hAnsi="Times New Roman" w:cs="Times New Roman"/>
          <w:sz w:val="28"/>
          <w:szCs w:val="28"/>
        </w:rPr>
        <w:t xml:space="preserve"> «Проект «Электронная ипотека за один день» делает процесс оформления сделок с недвижимостью проще, быстрее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3188">
        <w:rPr>
          <w:rFonts w:ascii="Times New Roman" w:hAnsi="Times New Roman" w:cs="Times New Roman"/>
          <w:sz w:val="28"/>
          <w:szCs w:val="28"/>
        </w:rPr>
        <w:t>надежнее</w:t>
      </w:r>
      <w:r w:rsidR="00441296" w:rsidRPr="00441296">
        <w:rPr>
          <w:rFonts w:ascii="Times New Roman" w:hAnsi="Times New Roman" w:cs="Times New Roman"/>
          <w:sz w:val="28"/>
          <w:szCs w:val="28"/>
        </w:rPr>
        <w:t xml:space="preserve"> – </w:t>
      </w:r>
      <w:r w:rsidR="0044129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41296" w:rsidRPr="00441296">
        <w:rPr>
          <w:rFonts w:ascii="Times New Roman" w:hAnsi="Times New Roman" w:cs="Times New Roman"/>
          <w:sz w:val="28"/>
          <w:szCs w:val="28"/>
        </w:rPr>
        <w:t xml:space="preserve"> </w:t>
      </w:r>
      <w:r w:rsidR="00441296">
        <w:rPr>
          <w:rFonts w:ascii="Times New Roman" w:hAnsi="Times New Roman" w:cs="Times New Roman"/>
          <w:sz w:val="28"/>
          <w:szCs w:val="28"/>
        </w:rPr>
        <w:t>вашими документами работает один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3188">
        <w:rPr>
          <w:rFonts w:ascii="Times New Roman" w:hAnsi="Times New Roman" w:cs="Times New Roman"/>
          <w:sz w:val="28"/>
          <w:szCs w:val="28"/>
        </w:rPr>
        <w:t xml:space="preserve"> </w:t>
      </w:r>
      <w:r w:rsidR="00052E06">
        <w:rPr>
          <w:rFonts w:ascii="Times New Roman" w:hAnsi="Times New Roman" w:cs="Times New Roman"/>
          <w:sz w:val="28"/>
          <w:szCs w:val="28"/>
        </w:rPr>
        <w:t>Более того, при</w:t>
      </w:r>
      <w:r w:rsidR="00C7122D">
        <w:rPr>
          <w:rFonts w:ascii="Times New Roman" w:hAnsi="Times New Roman" w:cs="Times New Roman"/>
          <w:sz w:val="28"/>
          <w:szCs w:val="28"/>
        </w:rPr>
        <w:t xml:space="preserve"> </w:t>
      </w:r>
      <w:r w:rsidR="00642CE1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="00052E06">
        <w:rPr>
          <w:rFonts w:ascii="Times New Roman" w:hAnsi="Times New Roman" w:cs="Times New Roman"/>
          <w:sz w:val="28"/>
          <w:szCs w:val="28"/>
        </w:rPr>
        <w:t xml:space="preserve">оформлении </w:t>
      </w:r>
      <w:r w:rsidR="00642CE1">
        <w:rPr>
          <w:rFonts w:ascii="Times New Roman" w:hAnsi="Times New Roman" w:cs="Times New Roman"/>
          <w:sz w:val="28"/>
          <w:szCs w:val="28"/>
        </w:rPr>
        <w:t xml:space="preserve">документов на недвижимость кредитные организации снижают процентную ставку, что немаловажно для граждан любого достатка, так как экономия личных средств при выплате долгосрочного </w:t>
      </w:r>
      <w:r w:rsidR="000E128F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642CE1">
        <w:rPr>
          <w:rFonts w:ascii="Times New Roman" w:hAnsi="Times New Roman" w:cs="Times New Roman"/>
          <w:sz w:val="28"/>
          <w:szCs w:val="28"/>
        </w:rPr>
        <w:t xml:space="preserve">кредита </w:t>
      </w:r>
      <w:r w:rsidR="004675D1"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642CE1">
        <w:rPr>
          <w:rFonts w:ascii="Times New Roman" w:hAnsi="Times New Roman" w:cs="Times New Roman"/>
          <w:sz w:val="28"/>
          <w:szCs w:val="28"/>
        </w:rPr>
        <w:t xml:space="preserve">составит значительную сумму», </w:t>
      </w:r>
      <w:r w:rsidR="00642CE1" w:rsidRPr="00CE26CC">
        <w:rPr>
          <w:rFonts w:ascii="Times New Roman" w:hAnsi="Times New Roman" w:cs="Times New Roman"/>
          <w:sz w:val="28"/>
          <w:szCs w:val="28"/>
        </w:rPr>
        <w:t>–</w:t>
      </w:r>
      <w:r w:rsidR="00441296">
        <w:rPr>
          <w:rFonts w:ascii="Times New Roman" w:hAnsi="Times New Roman" w:cs="Times New Roman"/>
          <w:sz w:val="28"/>
          <w:szCs w:val="28"/>
        </w:rPr>
        <w:t xml:space="preserve"> прокомментировала </w:t>
      </w:r>
      <w:r w:rsidR="00441296" w:rsidRPr="00441296">
        <w:rPr>
          <w:rFonts w:ascii="Times New Roman" w:hAnsi="Times New Roman" w:cs="Times New Roman"/>
          <w:sz w:val="28"/>
          <w:szCs w:val="28"/>
        </w:rPr>
        <w:t xml:space="preserve">управляющий директор по ипотеке РОО «Омский» филиала 5440 ПАО «Банк ВТБ» </w:t>
      </w:r>
      <w:proofErr w:type="spellStart"/>
      <w:r w:rsidR="00441296" w:rsidRPr="00441296">
        <w:rPr>
          <w:rFonts w:ascii="Times New Roman" w:hAnsi="Times New Roman" w:cs="Times New Roman"/>
          <w:sz w:val="28"/>
          <w:szCs w:val="28"/>
        </w:rPr>
        <w:t>Салтанат</w:t>
      </w:r>
      <w:proofErr w:type="spellEnd"/>
      <w:r w:rsidR="00441296" w:rsidRPr="00441296">
        <w:rPr>
          <w:rFonts w:ascii="Times New Roman" w:hAnsi="Times New Roman" w:cs="Times New Roman"/>
          <w:sz w:val="28"/>
          <w:szCs w:val="28"/>
        </w:rPr>
        <w:t xml:space="preserve"> Алимова.</w:t>
      </w:r>
    </w:p>
    <w:p w:rsidR="00201F04" w:rsidRDefault="00C7122D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проект </w:t>
      </w:r>
      <w:r w:rsidR="00DD3A43" w:rsidRPr="0006312D">
        <w:rPr>
          <w:rFonts w:ascii="Times New Roman" w:hAnsi="Times New Roman" w:cs="Times New Roman"/>
          <w:sz w:val="28"/>
          <w:szCs w:val="28"/>
        </w:rPr>
        <w:t>предоставлени</w:t>
      </w:r>
      <w:r w:rsidR="00DD3A43">
        <w:rPr>
          <w:rFonts w:ascii="Times New Roman" w:hAnsi="Times New Roman" w:cs="Times New Roman"/>
          <w:sz w:val="28"/>
          <w:szCs w:val="28"/>
        </w:rPr>
        <w:t>е</w:t>
      </w:r>
      <w:r w:rsidR="00DD3A43" w:rsidRPr="0006312D">
        <w:rPr>
          <w:rFonts w:ascii="Times New Roman" w:hAnsi="Times New Roman" w:cs="Times New Roman"/>
          <w:sz w:val="28"/>
          <w:szCs w:val="28"/>
        </w:rPr>
        <w:t xml:space="preserve"> заявлений о государственной регистрации ипотечных сделок в электронном виде</w:t>
      </w:r>
      <w:r w:rsidR="00DD3A43">
        <w:rPr>
          <w:rFonts w:ascii="Times New Roman" w:hAnsi="Times New Roman" w:cs="Times New Roman"/>
          <w:sz w:val="28"/>
          <w:szCs w:val="28"/>
        </w:rPr>
        <w:t xml:space="preserve"> имеет ряд преимуществ:</w:t>
      </w:r>
    </w:p>
    <w:p w:rsidR="00DD3A43" w:rsidRDefault="00DD3A43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290" w:rsidRDefault="009B429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>- ЭКОНОМИЯ ВРЕМЕНИ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Даже в случае приобретения жилья в другом регионе покупатель НЕ ТРАТИТ время на совершение междугородней поездки</w:t>
      </w:r>
      <w:r w:rsidR="0034120D">
        <w:rPr>
          <w:rFonts w:ascii="Times New Roman" w:hAnsi="Times New Roman" w:cs="Times New Roman"/>
          <w:sz w:val="28"/>
          <w:szCs w:val="28"/>
        </w:rPr>
        <w:t xml:space="preserve"> с целью заключения сделки, посещение МФЦ для предоставления документов в </w:t>
      </w:r>
      <w:proofErr w:type="spellStart"/>
      <w:r w:rsidR="0034120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34120D">
        <w:rPr>
          <w:rFonts w:ascii="Times New Roman" w:hAnsi="Times New Roman" w:cs="Times New Roman"/>
          <w:sz w:val="28"/>
          <w:szCs w:val="28"/>
        </w:rPr>
        <w:t xml:space="preserve"> – после </w:t>
      </w:r>
      <w:r w:rsidR="00486FDC">
        <w:rPr>
          <w:rFonts w:ascii="Times New Roman" w:hAnsi="Times New Roman" w:cs="Times New Roman"/>
          <w:sz w:val="28"/>
          <w:szCs w:val="28"/>
        </w:rPr>
        <w:t>оформления ипотеки</w:t>
      </w:r>
      <w:r w:rsidR="0034120D">
        <w:rPr>
          <w:rFonts w:ascii="Times New Roman" w:hAnsi="Times New Roman" w:cs="Times New Roman"/>
          <w:sz w:val="28"/>
          <w:szCs w:val="28"/>
        </w:rPr>
        <w:t xml:space="preserve"> и подачи заявления на ее регистрацию в электронном виде банк всё остальное сделает сам.</w:t>
      </w:r>
    </w:p>
    <w:p w:rsidR="00152959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12D" w:rsidRDefault="00A72C7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СКОРОСТЬ РЕГИСТРАЦИИ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>Государственная регистрация ипотечных сделок по документам, представленным в электронной форме, проводится в течение 24 часов с момента пос</w:t>
      </w:r>
      <w:r>
        <w:rPr>
          <w:rFonts w:ascii="Times New Roman" w:hAnsi="Times New Roman" w:cs="Times New Roman"/>
          <w:sz w:val="28"/>
          <w:szCs w:val="28"/>
        </w:rPr>
        <w:t xml:space="preserve">тупления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716C65">
        <w:rPr>
          <w:rFonts w:ascii="Times New Roman" w:hAnsi="Times New Roman" w:cs="Times New Roman"/>
          <w:sz w:val="28"/>
          <w:szCs w:val="28"/>
        </w:rPr>
        <w:t>.</w:t>
      </w:r>
    </w:p>
    <w:p w:rsidR="00152959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12D" w:rsidRDefault="00716C65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СТАТУС РАССМОТРЕНИЯ ЗАЯВЛЕНИЯ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О том, что документы приняты, регистрация проведена или приостановлена, прекращена или в ее проведении было отказано,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незамедлительно уведомит </w:t>
      </w:r>
      <w:r>
        <w:rPr>
          <w:rFonts w:ascii="Times New Roman" w:hAnsi="Times New Roman" w:cs="Times New Roman"/>
          <w:sz w:val="28"/>
          <w:szCs w:val="28"/>
        </w:rPr>
        <w:t xml:space="preserve">покупателя </w:t>
      </w:r>
      <w:r w:rsidR="0006312D" w:rsidRPr="0006312D">
        <w:rPr>
          <w:rFonts w:ascii="Times New Roman" w:hAnsi="Times New Roman" w:cs="Times New Roman"/>
          <w:sz w:val="28"/>
          <w:szCs w:val="28"/>
        </w:rPr>
        <w:t>по адресу электронной почты</w:t>
      </w:r>
      <w:r w:rsidR="00152959">
        <w:rPr>
          <w:rFonts w:ascii="Times New Roman" w:hAnsi="Times New Roman" w:cs="Times New Roman"/>
          <w:sz w:val="28"/>
          <w:szCs w:val="28"/>
        </w:rPr>
        <w:t>.</w:t>
      </w:r>
    </w:p>
    <w:p w:rsidR="00152959" w:rsidRPr="0006312D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8D3" w:rsidRDefault="00716C65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ЗАЩИТА ИНФОРМАЦИИ И КОНФИДЕНЦИАЛЬНОСТЬ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>З</w:t>
      </w:r>
      <w:r w:rsidR="002D78D3">
        <w:rPr>
          <w:rFonts w:ascii="Times New Roman" w:hAnsi="Times New Roman" w:cs="Times New Roman"/>
          <w:sz w:val="28"/>
          <w:szCs w:val="28"/>
        </w:rPr>
        <w:t>а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щита информации и конфиденциальность находятся под особым контролем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>. Все личные данные надежно защищены благодаря использованию современных технологий в сфере информационной безопасности</w:t>
      </w:r>
      <w:r w:rsidR="002D78D3">
        <w:rPr>
          <w:rFonts w:ascii="Times New Roman" w:hAnsi="Times New Roman" w:cs="Times New Roman"/>
          <w:sz w:val="28"/>
          <w:szCs w:val="28"/>
        </w:rPr>
        <w:t>.</w:t>
      </w:r>
    </w:p>
    <w:p w:rsidR="00152959" w:rsidRDefault="00D50A3D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A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D50A3D">
        <w:rPr>
          <w:rFonts w:ascii="Times New Roman" w:hAnsi="Times New Roman" w:cs="Times New Roman"/>
          <w:b/>
          <w:sz w:val="28"/>
          <w:szCs w:val="28"/>
        </w:rPr>
        <w:t>ПОНИЖЕННЫЕ СТАВКИ ПО КРЕДИТУ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2136">
        <w:rPr>
          <w:rFonts w:ascii="Times New Roman" w:hAnsi="Times New Roman" w:cs="Times New Roman"/>
          <w:sz w:val="28"/>
          <w:szCs w:val="28"/>
        </w:rPr>
        <w:t>Кредитные организации снижают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 ставку по ипотеке при предоставлении заявления и документов в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06312D" w:rsidRPr="0006312D" w:rsidRDefault="00102CC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2671A" w:rsidRPr="00564806">
        <w:rPr>
          <w:rFonts w:ascii="Times New Roman" w:hAnsi="Times New Roman" w:cs="Times New Roman"/>
          <w:sz w:val="28"/>
          <w:szCs w:val="28"/>
        </w:rPr>
        <w:t>Сокращение сроков регистрации и безопасность сд</w:t>
      </w:r>
      <w:r w:rsidR="00A2671A">
        <w:rPr>
          <w:rFonts w:ascii="Times New Roman" w:hAnsi="Times New Roman" w:cs="Times New Roman"/>
          <w:sz w:val="28"/>
          <w:szCs w:val="28"/>
        </w:rPr>
        <w:t xml:space="preserve">елок с недвижимым имуществом – </w:t>
      </w:r>
      <w:r w:rsidR="00A2671A" w:rsidRPr="00564806">
        <w:rPr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</w:t>
      </w:r>
      <w:proofErr w:type="spellStart"/>
      <w:r w:rsidR="00A2671A" w:rsidRPr="0056480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2671A" w:rsidRPr="00564806">
        <w:rPr>
          <w:rFonts w:ascii="Times New Roman" w:hAnsi="Times New Roman" w:cs="Times New Roman"/>
          <w:sz w:val="28"/>
          <w:szCs w:val="28"/>
        </w:rPr>
        <w:t>.</w:t>
      </w:r>
      <w:r w:rsidR="00A2671A">
        <w:rPr>
          <w:rFonts w:ascii="Times New Roman" w:hAnsi="Times New Roman" w:cs="Times New Roman"/>
          <w:sz w:val="28"/>
          <w:szCs w:val="28"/>
        </w:rPr>
        <w:t xml:space="preserve"> </w:t>
      </w:r>
      <w:r w:rsidR="0006312D" w:rsidRPr="0006312D">
        <w:rPr>
          <w:rFonts w:ascii="Times New Roman" w:hAnsi="Times New Roman" w:cs="Times New Roman"/>
          <w:sz w:val="28"/>
          <w:szCs w:val="28"/>
        </w:rPr>
        <w:t>Учитывая преимущества электронной формы подачи документов на государственную регистрацию ипотеки, призываем потребителей государственных услуг использовать именно такой способ представления документов в орган регистрации прав. Всего с момента существования проекта менее,</w:t>
      </w:r>
      <w:r>
        <w:rPr>
          <w:rFonts w:ascii="Times New Roman" w:hAnsi="Times New Roman" w:cs="Times New Roman"/>
          <w:sz w:val="28"/>
          <w:szCs w:val="28"/>
        </w:rPr>
        <w:t xml:space="preserve"> чем за сутки, в Омском регионе было зарегистрир</w:t>
      </w:r>
      <w:r w:rsidR="0006312D" w:rsidRPr="0006312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вано </w:t>
      </w:r>
      <w:r w:rsidR="00457F2F" w:rsidRPr="00457F2F">
        <w:rPr>
          <w:rFonts w:ascii="Times New Roman" w:hAnsi="Times New Roman" w:cs="Times New Roman"/>
          <w:b/>
          <w:sz w:val="28"/>
          <w:szCs w:val="28"/>
        </w:rPr>
        <w:t>14 489</w:t>
      </w:r>
      <w:r w:rsidRPr="00457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ипотек</w:t>
      </w:r>
      <w:r w:rsidR="006D668D">
        <w:rPr>
          <w:rFonts w:ascii="Times New Roman" w:hAnsi="Times New Roman" w:cs="Times New Roman"/>
          <w:sz w:val="28"/>
          <w:szCs w:val="28"/>
        </w:rPr>
        <w:t>»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, </w:t>
      </w:r>
      <w:r w:rsidR="00457F2F" w:rsidRPr="00457F2F">
        <w:rPr>
          <w:rFonts w:ascii="Times New Roman" w:hAnsi="Times New Roman" w:cs="Times New Roman"/>
          <w:sz w:val="28"/>
          <w:szCs w:val="28"/>
        </w:rPr>
        <w:t>–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Анжелика Иванова.</w:t>
      </w:r>
    </w:p>
    <w:p w:rsidR="008C639C" w:rsidRPr="006D668D" w:rsidRDefault="008C639C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7F2F" w:rsidRDefault="00457F2F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</w:t>
      </w:r>
      <w:r w:rsidR="0096262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6262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62621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bookmarkEnd w:id="0"/>
    <w:p w:rsidR="008C639C" w:rsidRPr="0089097C" w:rsidRDefault="008C639C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C639C" w:rsidRPr="0089097C" w:rsidSect="009A2B1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6B"/>
    <w:rsid w:val="00031591"/>
    <w:rsid w:val="00052E06"/>
    <w:rsid w:val="0006312D"/>
    <w:rsid w:val="000E128F"/>
    <w:rsid w:val="000F287A"/>
    <w:rsid w:val="00102CC0"/>
    <w:rsid w:val="00122EDA"/>
    <w:rsid w:val="00152959"/>
    <w:rsid w:val="00165412"/>
    <w:rsid w:val="001A3EE4"/>
    <w:rsid w:val="001D2FEE"/>
    <w:rsid w:val="00201F04"/>
    <w:rsid w:val="00206774"/>
    <w:rsid w:val="00240EEA"/>
    <w:rsid w:val="00292F4E"/>
    <w:rsid w:val="002A647B"/>
    <w:rsid w:val="002C0A44"/>
    <w:rsid w:val="002C6949"/>
    <w:rsid w:val="002D6740"/>
    <w:rsid w:val="002D78D3"/>
    <w:rsid w:val="002E19B4"/>
    <w:rsid w:val="002E5906"/>
    <w:rsid w:val="002E7111"/>
    <w:rsid w:val="00321CC4"/>
    <w:rsid w:val="0034120D"/>
    <w:rsid w:val="00390872"/>
    <w:rsid w:val="003C37B1"/>
    <w:rsid w:val="004118B6"/>
    <w:rsid w:val="004165DF"/>
    <w:rsid w:val="004215B1"/>
    <w:rsid w:val="00441296"/>
    <w:rsid w:val="004574D6"/>
    <w:rsid w:val="00457F2F"/>
    <w:rsid w:val="004675D1"/>
    <w:rsid w:val="00471396"/>
    <w:rsid w:val="00486FDC"/>
    <w:rsid w:val="00553052"/>
    <w:rsid w:val="00564806"/>
    <w:rsid w:val="006140D7"/>
    <w:rsid w:val="00642CE1"/>
    <w:rsid w:val="0069686B"/>
    <w:rsid w:val="006A5086"/>
    <w:rsid w:val="006D668D"/>
    <w:rsid w:val="00716C65"/>
    <w:rsid w:val="0079267E"/>
    <w:rsid w:val="00792C8F"/>
    <w:rsid w:val="007D2136"/>
    <w:rsid w:val="007D6134"/>
    <w:rsid w:val="007F471F"/>
    <w:rsid w:val="00823C19"/>
    <w:rsid w:val="0084368C"/>
    <w:rsid w:val="008532FB"/>
    <w:rsid w:val="00856682"/>
    <w:rsid w:val="00882F03"/>
    <w:rsid w:val="00885313"/>
    <w:rsid w:val="0089097C"/>
    <w:rsid w:val="00892704"/>
    <w:rsid w:val="008C639C"/>
    <w:rsid w:val="00962621"/>
    <w:rsid w:val="00985983"/>
    <w:rsid w:val="00987268"/>
    <w:rsid w:val="009A2B1C"/>
    <w:rsid w:val="009B167A"/>
    <w:rsid w:val="009B4290"/>
    <w:rsid w:val="009F4B19"/>
    <w:rsid w:val="00A115E5"/>
    <w:rsid w:val="00A2671A"/>
    <w:rsid w:val="00A348EB"/>
    <w:rsid w:val="00A3664F"/>
    <w:rsid w:val="00A45EE4"/>
    <w:rsid w:val="00A72C70"/>
    <w:rsid w:val="00AF167C"/>
    <w:rsid w:val="00B80DB8"/>
    <w:rsid w:val="00B9539D"/>
    <w:rsid w:val="00BC3188"/>
    <w:rsid w:val="00C05E9E"/>
    <w:rsid w:val="00C61FFF"/>
    <w:rsid w:val="00C7122D"/>
    <w:rsid w:val="00C73596"/>
    <w:rsid w:val="00C82A11"/>
    <w:rsid w:val="00CE26CC"/>
    <w:rsid w:val="00D1115E"/>
    <w:rsid w:val="00D3408E"/>
    <w:rsid w:val="00D44A8C"/>
    <w:rsid w:val="00D50A3D"/>
    <w:rsid w:val="00D51CF7"/>
    <w:rsid w:val="00D62110"/>
    <w:rsid w:val="00DD3A43"/>
    <w:rsid w:val="00DD4D86"/>
    <w:rsid w:val="00DE2FE8"/>
    <w:rsid w:val="00DF12B7"/>
    <w:rsid w:val="00E0216C"/>
    <w:rsid w:val="00E07E11"/>
    <w:rsid w:val="00E13089"/>
    <w:rsid w:val="00EE0C1E"/>
    <w:rsid w:val="00F42FB7"/>
    <w:rsid w:val="00FA3FE3"/>
    <w:rsid w:val="00FC1AF8"/>
    <w:rsid w:val="00FD5B70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8CFB"/>
  <w15:chartTrackingRefBased/>
  <w15:docId w15:val="{1A268781-6D2C-4EC0-A0D6-1EDF67E7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3EE4"/>
    <w:rPr>
      <w:color w:val="0000FF"/>
      <w:u w:val="single"/>
    </w:rPr>
  </w:style>
  <w:style w:type="character" w:styleId="a5">
    <w:name w:val="Emphasis"/>
    <w:basedOn w:val="a0"/>
    <w:uiPriority w:val="20"/>
    <w:qFormat/>
    <w:rsid w:val="00AF167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8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9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6</cp:revision>
  <cp:lastPrinted>2023-02-14T05:23:00Z</cp:lastPrinted>
  <dcterms:created xsi:type="dcterms:W3CDTF">2023-02-14T07:10:00Z</dcterms:created>
  <dcterms:modified xsi:type="dcterms:W3CDTF">2023-02-14T07:11:00Z</dcterms:modified>
</cp:coreProperties>
</file>