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59F" w:rsidRPr="009579B2" w:rsidRDefault="00C5759F" w:rsidP="00C5759F">
      <w:pPr>
        <w:rPr>
          <w:rFonts w:ascii="Times New Roman" w:hAnsi="Times New Roman" w:cs="Times New Roman"/>
          <w:sz w:val="26"/>
          <w:szCs w:val="26"/>
        </w:rPr>
      </w:pPr>
      <w:r w:rsidRPr="009579B2">
        <w:rPr>
          <w:rFonts w:ascii="Times New Roman" w:hAnsi="Times New Roman" w:cs="Times New Roman"/>
          <w:sz w:val="26"/>
          <w:szCs w:val="26"/>
        </w:rPr>
        <w:t>2023</w:t>
      </w:r>
      <w:r w:rsidR="0011238F" w:rsidRPr="009579B2">
        <w:rPr>
          <w:rFonts w:ascii="Times New Roman" w:hAnsi="Times New Roman" w:cs="Times New Roman"/>
          <w:sz w:val="26"/>
          <w:szCs w:val="26"/>
        </w:rPr>
        <w:t xml:space="preserve"> </w:t>
      </w:r>
      <w:r w:rsidRPr="009579B2">
        <w:rPr>
          <w:rFonts w:ascii="Times New Roman" w:hAnsi="Times New Roman" w:cs="Times New Roman"/>
          <w:sz w:val="26"/>
          <w:szCs w:val="26"/>
        </w:rPr>
        <w:t>- юбиле</w:t>
      </w:r>
      <w:r w:rsidR="0011238F" w:rsidRPr="009579B2">
        <w:rPr>
          <w:rFonts w:ascii="Times New Roman" w:hAnsi="Times New Roman" w:cs="Times New Roman"/>
          <w:sz w:val="26"/>
          <w:szCs w:val="26"/>
        </w:rPr>
        <w:t>й</w:t>
      </w:r>
      <w:r w:rsidRPr="009579B2">
        <w:rPr>
          <w:rFonts w:ascii="Times New Roman" w:hAnsi="Times New Roman" w:cs="Times New Roman"/>
          <w:sz w:val="26"/>
          <w:szCs w:val="26"/>
        </w:rPr>
        <w:t xml:space="preserve">ный для </w:t>
      </w:r>
      <w:proofErr w:type="spellStart"/>
      <w:r w:rsidRPr="009579B2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9579B2">
        <w:rPr>
          <w:rFonts w:ascii="Times New Roman" w:hAnsi="Times New Roman" w:cs="Times New Roman"/>
          <w:sz w:val="26"/>
          <w:szCs w:val="26"/>
        </w:rPr>
        <w:t xml:space="preserve"> год  </w:t>
      </w:r>
    </w:p>
    <w:p w:rsidR="00C5759F" w:rsidRPr="009579B2" w:rsidRDefault="00C5759F" w:rsidP="00C5759F">
      <w:pPr>
        <w:rPr>
          <w:rFonts w:ascii="Times New Roman" w:hAnsi="Times New Roman" w:cs="Times New Roman"/>
          <w:sz w:val="26"/>
          <w:szCs w:val="26"/>
        </w:rPr>
      </w:pPr>
    </w:p>
    <w:p w:rsidR="00C5759F" w:rsidRPr="009579B2" w:rsidRDefault="00C5759F" w:rsidP="00C5759F">
      <w:pPr>
        <w:rPr>
          <w:rFonts w:ascii="Times New Roman" w:hAnsi="Times New Roman" w:cs="Times New Roman"/>
          <w:sz w:val="26"/>
          <w:szCs w:val="26"/>
        </w:rPr>
      </w:pPr>
      <w:r w:rsidRPr="009579B2">
        <w:rPr>
          <w:rFonts w:ascii="Times New Roman" w:hAnsi="Times New Roman" w:cs="Times New Roman"/>
          <w:sz w:val="26"/>
          <w:szCs w:val="26"/>
        </w:rPr>
        <w:t xml:space="preserve">Наступивший 2023 год – юбилейный для </w:t>
      </w:r>
      <w:proofErr w:type="spellStart"/>
      <w:r w:rsidRPr="009579B2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9579B2">
        <w:rPr>
          <w:rFonts w:ascii="Times New Roman" w:hAnsi="Times New Roman" w:cs="Times New Roman"/>
          <w:sz w:val="26"/>
          <w:szCs w:val="26"/>
        </w:rPr>
        <w:t xml:space="preserve">, и его венчают три круглых даты, связанные с тремя законодательными актами, на основании которых происходило становление службы </w:t>
      </w:r>
      <w:proofErr w:type="spellStart"/>
      <w:r w:rsidRPr="009579B2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9579B2">
        <w:rPr>
          <w:rFonts w:ascii="Times New Roman" w:hAnsi="Times New Roman" w:cs="Times New Roman"/>
          <w:sz w:val="26"/>
          <w:szCs w:val="26"/>
        </w:rPr>
        <w:t xml:space="preserve"> в том виде, в каком она функционирует сейчас.</w:t>
      </w:r>
    </w:p>
    <w:p w:rsidR="00C5759F" w:rsidRPr="009579B2" w:rsidRDefault="00C5759F" w:rsidP="00C5759F">
      <w:pPr>
        <w:rPr>
          <w:rFonts w:ascii="Times New Roman" w:hAnsi="Times New Roman" w:cs="Times New Roman"/>
          <w:sz w:val="26"/>
          <w:szCs w:val="26"/>
        </w:rPr>
      </w:pPr>
    </w:p>
    <w:p w:rsidR="00C5759F" w:rsidRPr="009579B2" w:rsidRDefault="00C5759F" w:rsidP="00C5759F">
      <w:pPr>
        <w:rPr>
          <w:rFonts w:ascii="Times New Roman" w:hAnsi="Times New Roman" w:cs="Times New Roman"/>
          <w:sz w:val="26"/>
          <w:szCs w:val="26"/>
        </w:rPr>
      </w:pPr>
      <w:r w:rsidRPr="009579B2">
        <w:rPr>
          <w:rFonts w:ascii="Times New Roman" w:hAnsi="Times New Roman" w:cs="Times New Roman"/>
          <w:sz w:val="26"/>
          <w:szCs w:val="26"/>
        </w:rPr>
        <w:t>1. 31 января 1998 года вступил в силу Федеральный закон от 21.07.1997 № 122-ФЗ «О государственной регистрации прав на недвижимое имущество и сделок с ним» – и сейчас это дата 25-летия с момента создания современной российской системы государственной регистрации прав на недвижимость</w:t>
      </w:r>
      <w:bookmarkStart w:id="0" w:name="_GoBack"/>
      <w:bookmarkEnd w:id="0"/>
      <w:r w:rsidRPr="009579B2">
        <w:rPr>
          <w:rFonts w:ascii="Times New Roman" w:hAnsi="Times New Roman" w:cs="Times New Roman"/>
          <w:sz w:val="26"/>
          <w:szCs w:val="26"/>
        </w:rPr>
        <w:t>.</w:t>
      </w:r>
    </w:p>
    <w:p w:rsidR="00C5759F" w:rsidRPr="009579B2" w:rsidRDefault="00C5759F" w:rsidP="00C5759F">
      <w:pPr>
        <w:rPr>
          <w:rFonts w:ascii="Times New Roman" w:hAnsi="Times New Roman" w:cs="Times New Roman"/>
          <w:sz w:val="26"/>
          <w:szCs w:val="26"/>
        </w:rPr>
      </w:pPr>
    </w:p>
    <w:p w:rsidR="00C5759F" w:rsidRPr="009579B2" w:rsidRDefault="00C5759F" w:rsidP="00C5759F">
      <w:pPr>
        <w:rPr>
          <w:rFonts w:ascii="Times New Roman" w:hAnsi="Times New Roman" w:cs="Times New Roman"/>
          <w:sz w:val="26"/>
          <w:szCs w:val="26"/>
        </w:rPr>
      </w:pPr>
      <w:r w:rsidRPr="009579B2">
        <w:rPr>
          <w:rFonts w:ascii="Times New Roman" w:hAnsi="Times New Roman" w:cs="Times New Roman"/>
          <w:sz w:val="26"/>
          <w:szCs w:val="26"/>
        </w:rPr>
        <w:t>2. 1 января 2023 года – исполнилось 10 лет с начала осуществления в Российской Федерации государственного кадастрового учета всех видов объектов недвижимости, в том числе объектов капитального строительства, по единым правилам, установленным Федеральным законом от 24.07.2007 № 221-ФЗ «О государственном кадастре недвижимости» (сейчас – «О кадастровой деятельности»).</w:t>
      </w:r>
    </w:p>
    <w:p w:rsidR="00C5759F" w:rsidRPr="009579B2" w:rsidRDefault="00C5759F" w:rsidP="00C5759F">
      <w:pPr>
        <w:rPr>
          <w:rFonts w:ascii="Times New Roman" w:hAnsi="Times New Roman" w:cs="Times New Roman"/>
          <w:sz w:val="26"/>
          <w:szCs w:val="26"/>
        </w:rPr>
      </w:pPr>
    </w:p>
    <w:p w:rsidR="00C5759F" w:rsidRPr="009579B2" w:rsidRDefault="00C5759F" w:rsidP="00C5759F">
      <w:pPr>
        <w:rPr>
          <w:rFonts w:ascii="Times New Roman" w:hAnsi="Times New Roman" w:cs="Times New Roman"/>
          <w:sz w:val="26"/>
          <w:szCs w:val="26"/>
        </w:rPr>
      </w:pPr>
      <w:r w:rsidRPr="009579B2">
        <w:rPr>
          <w:rFonts w:ascii="Times New Roman" w:hAnsi="Times New Roman" w:cs="Times New Roman"/>
          <w:sz w:val="26"/>
          <w:szCs w:val="26"/>
        </w:rPr>
        <w:t xml:space="preserve">3. 25 декабря 2008 года Президент России подписал Указ №1847 «О Федеральной службе государственной регистрации, кадастра и картографии», и наше ведомство получило второе имя, более привычное для обывателя, – </w:t>
      </w:r>
      <w:proofErr w:type="spellStart"/>
      <w:r w:rsidRPr="009579B2">
        <w:rPr>
          <w:rFonts w:ascii="Times New Roman" w:hAnsi="Times New Roman" w:cs="Times New Roman"/>
          <w:sz w:val="26"/>
          <w:szCs w:val="26"/>
        </w:rPr>
        <w:t>Росреестр</w:t>
      </w:r>
      <w:proofErr w:type="spellEnd"/>
      <w:r w:rsidRPr="009579B2">
        <w:rPr>
          <w:rFonts w:ascii="Times New Roman" w:hAnsi="Times New Roman" w:cs="Times New Roman"/>
          <w:sz w:val="26"/>
          <w:szCs w:val="26"/>
        </w:rPr>
        <w:t>. Эта дата означает, что в конце 2023 года ведомство отметить свое 15-летие.</w:t>
      </w:r>
    </w:p>
    <w:p w:rsidR="00C5759F" w:rsidRPr="009579B2" w:rsidRDefault="00C5759F" w:rsidP="00C5759F">
      <w:pPr>
        <w:rPr>
          <w:rFonts w:ascii="Times New Roman" w:hAnsi="Times New Roman" w:cs="Times New Roman"/>
          <w:sz w:val="26"/>
          <w:szCs w:val="26"/>
        </w:rPr>
      </w:pPr>
    </w:p>
    <w:p w:rsidR="00C5759F" w:rsidRPr="009579B2" w:rsidRDefault="00C5759F" w:rsidP="00C5759F">
      <w:pPr>
        <w:rPr>
          <w:rFonts w:ascii="Times New Roman" w:hAnsi="Times New Roman" w:cs="Times New Roman"/>
          <w:sz w:val="26"/>
          <w:szCs w:val="26"/>
        </w:rPr>
      </w:pPr>
      <w:r w:rsidRPr="009579B2">
        <w:rPr>
          <w:rFonts w:ascii="Times New Roman" w:hAnsi="Times New Roman" w:cs="Times New Roman"/>
          <w:sz w:val="26"/>
          <w:szCs w:val="26"/>
        </w:rPr>
        <w:t xml:space="preserve">В честь юбилейного года разработан Календарь Большого </w:t>
      </w:r>
      <w:proofErr w:type="spellStart"/>
      <w:r w:rsidRPr="009579B2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9579B2">
        <w:rPr>
          <w:rFonts w:ascii="Times New Roman" w:hAnsi="Times New Roman" w:cs="Times New Roman"/>
          <w:sz w:val="26"/>
          <w:szCs w:val="26"/>
        </w:rPr>
        <w:t>, каждый месяц которого будет посвящен презентации разных направлений деятельности Федеральной службы государственной регистрации, кадастра и картографии, в том числе на примере работы территориальных органов.</w:t>
      </w:r>
    </w:p>
    <w:p w:rsidR="00C5759F" w:rsidRPr="009579B2" w:rsidRDefault="00C5759F" w:rsidP="00C5759F">
      <w:pPr>
        <w:rPr>
          <w:rFonts w:ascii="Times New Roman" w:hAnsi="Times New Roman" w:cs="Times New Roman"/>
          <w:sz w:val="26"/>
          <w:szCs w:val="26"/>
        </w:rPr>
      </w:pPr>
    </w:p>
    <w:p w:rsidR="00C5759F" w:rsidRPr="009579B2" w:rsidRDefault="00C5759F" w:rsidP="00C5759F">
      <w:pPr>
        <w:rPr>
          <w:rFonts w:ascii="Times New Roman" w:hAnsi="Times New Roman" w:cs="Times New Roman"/>
          <w:sz w:val="26"/>
          <w:szCs w:val="26"/>
        </w:rPr>
      </w:pPr>
      <w:r w:rsidRPr="009579B2">
        <w:rPr>
          <w:rFonts w:ascii="Times New Roman" w:hAnsi="Times New Roman" w:cs="Times New Roman"/>
          <w:sz w:val="26"/>
          <w:szCs w:val="26"/>
        </w:rPr>
        <w:t xml:space="preserve">В течение 2023 года Управление </w:t>
      </w:r>
      <w:proofErr w:type="spellStart"/>
      <w:r w:rsidRPr="009579B2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9579B2">
        <w:rPr>
          <w:rFonts w:ascii="Times New Roman" w:hAnsi="Times New Roman" w:cs="Times New Roman"/>
          <w:sz w:val="26"/>
          <w:szCs w:val="26"/>
        </w:rPr>
        <w:t xml:space="preserve"> по Омской области проведет дополнительные прямые линии и дни консультаций по важным вопросам в сфере регистрации права на недвижимое имущество, организует 15-часовые марафоны в МФЦ, </w:t>
      </w:r>
      <w:proofErr w:type="spellStart"/>
      <w:r w:rsidRPr="009579B2">
        <w:rPr>
          <w:rFonts w:ascii="Times New Roman" w:hAnsi="Times New Roman" w:cs="Times New Roman"/>
          <w:sz w:val="26"/>
          <w:szCs w:val="26"/>
        </w:rPr>
        <w:t>вебинары</w:t>
      </w:r>
      <w:proofErr w:type="spellEnd"/>
      <w:r w:rsidRPr="009579B2">
        <w:rPr>
          <w:rFonts w:ascii="Times New Roman" w:hAnsi="Times New Roman" w:cs="Times New Roman"/>
          <w:sz w:val="26"/>
          <w:szCs w:val="26"/>
        </w:rPr>
        <w:t xml:space="preserve">, семинары, расскажет о своих сотрудниках, поздравит ветеранов службы. </w:t>
      </w:r>
    </w:p>
    <w:p w:rsidR="00C5759F" w:rsidRPr="009579B2" w:rsidRDefault="00C5759F" w:rsidP="00C5759F">
      <w:pPr>
        <w:rPr>
          <w:rFonts w:ascii="Times New Roman" w:hAnsi="Times New Roman" w:cs="Times New Roman"/>
          <w:sz w:val="26"/>
          <w:szCs w:val="26"/>
        </w:rPr>
      </w:pPr>
    </w:p>
    <w:p w:rsidR="00C5759F" w:rsidRPr="009579B2" w:rsidRDefault="00C5759F" w:rsidP="00C5759F">
      <w:pPr>
        <w:rPr>
          <w:rFonts w:ascii="Times New Roman" w:hAnsi="Times New Roman" w:cs="Times New Roman"/>
          <w:sz w:val="26"/>
          <w:szCs w:val="26"/>
        </w:rPr>
      </w:pPr>
    </w:p>
    <w:p w:rsidR="00444D76" w:rsidRPr="009579B2" w:rsidRDefault="00C5759F" w:rsidP="00C5759F">
      <w:pPr>
        <w:rPr>
          <w:rFonts w:ascii="Times New Roman" w:hAnsi="Times New Roman" w:cs="Times New Roman"/>
          <w:sz w:val="26"/>
          <w:szCs w:val="26"/>
        </w:rPr>
      </w:pPr>
      <w:r w:rsidRPr="009579B2">
        <w:rPr>
          <w:rFonts w:ascii="Times New Roman" w:hAnsi="Times New Roman" w:cs="Times New Roman"/>
          <w:sz w:val="26"/>
          <w:szCs w:val="26"/>
        </w:rPr>
        <w:t xml:space="preserve">Пресс-служба Управления </w:t>
      </w:r>
      <w:proofErr w:type="spellStart"/>
      <w:r w:rsidRPr="009579B2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9579B2">
        <w:rPr>
          <w:rFonts w:ascii="Times New Roman" w:hAnsi="Times New Roman" w:cs="Times New Roman"/>
          <w:sz w:val="26"/>
          <w:szCs w:val="26"/>
        </w:rPr>
        <w:t xml:space="preserve"> по Омской области</w:t>
      </w:r>
    </w:p>
    <w:sectPr w:rsidR="00444D76" w:rsidRPr="009579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D92"/>
    <w:rsid w:val="000B2D92"/>
    <w:rsid w:val="0011238F"/>
    <w:rsid w:val="00444D76"/>
    <w:rsid w:val="009579B2"/>
    <w:rsid w:val="00C57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893EC"/>
  <w15:chartTrackingRefBased/>
  <w15:docId w15:val="{74EEA478-3FBD-4119-AA7C-8F87BE1A1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277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Светлана Николаевна</dc:creator>
  <cp:keywords/>
  <dc:description/>
  <cp:lastModifiedBy>Терентьева Светлана Николаевна</cp:lastModifiedBy>
  <cp:revision>4</cp:revision>
  <dcterms:created xsi:type="dcterms:W3CDTF">2023-02-01T06:53:00Z</dcterms:created>
  <dcterms:modified xsi:type="dcterms:W3CDTF">2023-02-01T09:24:00Z</dcterms:modified>
</cp:coreProperties>
</file>